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C6" w:rsidRPr="00E972C6" w:rsidRDefault="00842713" w:rsidP="00842713">
      <w:pPr>
        <w:spacing w:after="0" w:line="240" w:lineRule="auto"/>
        <w:rPr>
          <w:rFonts w:ascii="Times New Roman" w:eastAsia="Times New Roman" w:hAnsi="Times New Roman" w:cs="Times New Roman"/>
          <w:sz w:val="24"/>
          <w:szCs w:val="24"/>
          <w:lang w:eastAsia="it-IT"/>
        </w:rPr>
      </w:pPr>
      <w:r>
        <w:rPr>
          <w:rFonts w:ascii="Arial" w:eastAsia="Times New Roman" w:hAnsi="Arial" w:cs="Arial"/>
          <w:color w:val="000000"/>
          <w:sz w:val="24"/>
          <w:szCs w:val="24"/>
          <w:lang w:eastAsia="it-IT"/>
        </w:rPr>
        <w:t>Financial Times</w:t>
      </w:r>
      <w:r w:rsidR="00E972C6" w:rsidRPr="00E972C6">
        <w:rPr>
          <w:rFonts w:ascii="Arial" w:eastAsia="Times New Roman" w:hAnsi="Arial" w:cs="Arial"/>
          <w:color w:val="000000"/>
          <w:sz w:val="24"/>
          <w:szCs w:val="24"/>
          <w:lang w:eastAsia="it-IT"/>
        </w:rPr>
        <w:br/>
      </w:r>
      <w:r w:rsidR="00E972C6" w:rsidRPr="00E972C6">
        <w:rPr>
          <w:rFonts w:ascii="Arial" w:eastAsia="Times New Roman" w:hAnsi="Arial" w:cs="Arial"/>
          <w:color w:val="000000"/>
          <w:sz w:val="24"/>
          <w:szCs w:val="24"/>
          <w:lang w:eastAsia="it-IT"/>
        </w:rPr>
        <w:br/>
      </w:r>
      <w:bookmarkStart w:id="0" w:name="_GoBack"/>
      <w:bookmarkEnd w:id="0"/>
      <w:r w:rsidR="00E972C6" w:rsidRPr="00E972C6">
        <w:rPr>
          <w:rFonts w:ascii="Arial" w:eastAsia="Times New Roman" w:hAnsi="Arial" w:cs="Arial"/>
          <w:color w:val="777777"/>
          <w:sz w:val="18"/>
          <w:szCs w:val="18"/>
          <w:lang w:val="en-US" w:eastAsia="it-IT"/>
        </w:rPr>
        <w:t>April 28, 2013 4:37 pm</w:t>
      </w:r>
    </w:p>
    <w:p w:rsidR="00E972C6" w:rsidRPr="00E972C6" w:rsidRDefault="00E972C6" w:rsidP="00E972C6">
      <w:pPr>
        <w:spacing w:after="0" w:line="540" w:lineRule="atLeast"/>
        <w:ind w:right="4200"/>
        <w:outlineLvl w:val="0"/>
        <w:rPr>
          <w:rFonts w:ascii="Georgia" w:eastAsia="Times New Roman" w:hAnsi="Georgia" w:cs="Arial"/>
          <w:color w:val="000000"/>
          <w:kern w:val="36"/>
          <w:sz w:val="48"/>
          <w:szCs w:val="48"/>
          <w:lang w:val="en-US" w:eastAsia="it-IT"/>
        </w:rPr>
      </w:pPr>
      <w:r w:rsidRPr="00E972C6">
        <w:rPr>
          <w:rFonts w:ascii="Georgia" w:eastAsia="Times New Roman" w:hAnsi="Georgia" w:cs="Arial"/>
          <w:color w:val="000000"/>
          <w:kern w:val="36"/>
          <w:sz w:val="48"/>
          <w:szCs w:val="48"/>
          <w:lang w:val="en-US" w:eastAsia="it-IT"/>
        </w:rPr>
        <w:t xml:space="preserve">Enrico </w:t>
      </w:r>
      <w:proofErr w:type="spellStart"/>
      <w:r w:rsidRPr="00E972C6">
        <w:rPr>
          <w:rFonts w:ascii="Georgia" w:eastAsia="Times New Roman" w:hAnsi="Georgia" w:cs="Arial"/>
          <w:color w:val="000000"/>
          <w:kern w:val="36"/>
          <w:sz w:val="48"/>
          <w:szCs w:val="48"/>
          <w:lang w:val="en-US" w:eastAsia="it-IT"/>
        </w:rPr>
        <w:t>Letta</w:t>
      </w:r>
      <w:proofErr w:type="spellEnd"/>
      <w:r w:rsidRPr="00E972C6">
        <w:rPr>
          <w:rFonts w:ascii="Georgia" w:eastAsia="Times New Roman" w:hAnsi="Georgia" w:cs="Arial"/>
          <w:color w:val="000000"/>
          <w:kern w:val="36"/>
          <w:sz w:val="48"/>
          <w:szCs w:val="48"/>
          <w:lang w:val="en-US" w:eastAsia="it-IT"/>
        </w:rPr>
        <w:t xml:space="preserve"> needs to push banking union</w:t>
      </w:r>
    </w:p>
    <w:p w:rsidR="00E972C6" w:rsidRPr="00E972C6" w:rsidRDefault="00E972C6" w:rsidP="00E972C6">
      <w:pPr>
        <w:spacing w:before="150" w:after="0" w:line="270" w:lineRule="atLeast"/>
        <w:rPr>
          <w:rFonts w:ascii="Arial" w:eastAsia="Times New Roman" w:hAnsi="Arial" w:cs="Arial"/>
          <w:color w:val="000000"/>
          <w:sz w:val="21"/>
          <w:szCs w:val="21"/>
          <w:lang w:val="en-US" w:eastAsia="it-IT"/>
        </w:rPr>
      </w:pPr>
      <w:r w:rsidRPr="00E972C6">
        <w:rPr>
          <w:rFonts w:ascii="Arial" w:eastAsia="Times New Roman" w:hAnsi="Arial" w:cs="Arial"/>
          <w:noProof/>
          <w:color w:val="000000"/>
          <w:sz w:val="21"/>
          <w:szCs w:val="21"/>
          <w:lang w:eastAsia="it-IT"/>
        </w:rPr>
        <w:drawing>
          <wp:inline distT="0" distB="0" distL="0" distR="0" wp14:anchorId="2B08D868" wp14:editId="0D62D651">
            <wp:extent cx="428625" cy="333375"/>
            <wp:effectExtent l="0" t="0" r="9525" b="9525"/>
            <wp:docPr id="1" name="Immagine 1" descr="Wolfgang Mun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gang Muncha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E972C6">
        <w:rPr>
          <w:rFonts w:ascii="Arial" w:eastAsia="Times New Roman" w:hAnsi="Arial" w:cs="Arial"/>
          <w:color w:val="000000"/>
          <w:sz w:val="21"/>
          <w:szCs w:val="21"/>
          <w:lang w:val="en-US" w:eastAsia="it-IT"/>
        </w:rPr>
        <w:t xml:space="preserve">By Wolfgang </w:t>
      </w:r>
      <w:proofErr w:type="spellStart"/>
      <w:r w:rsidRPr="00E972C6">
        <w:rPr>
          <w:rFonts w:ascii="Arial" w:eastAsia="Times New Roman" w:hAnsi="Arial" w:cs="Arial"/>
          <w:color w:val="000000"/>
          <w:sz w:val="21"/>
          <w:szCs w:val="21"/>
          <w:lang w:val="en-US" w:eastAsia="it-IT"/>
        </w:rPr>
        <w:t>Münchau</w:t>
      </w:r>
      <w:proofErr w:type="spellEnd"/>
    </w:p>
    <w:p w:rsidR="00E972C6" w:rsidRPr="00E972C6" w:rsidRDefault="00E972C6" w:rsidP="00E972C6">
      <w:pPr>
        <w:spacing w:after="135" w:line="405" w:lineRule="atLeast"/>
        <w:rPr>
          <w:rFonts w:ascii="Georgia" w:eastAsia="Times New Roman" w:hAnsi="Georgia" w:cs="Arial"/>
          <w:color w:val="000000"/>
          <w:sz w:val="32"/>
          <w:szCs w:val="32"/>
          <w:lang w:val="en-US" w:eastAsia="it-IT"/>
        </w:rPr>
      </w:pPr>
      <w:r w:rsidRPr="00E972C6">
        <w:rPr>
          <w:rFonts w:ascii="Georgia" w:eastAsia="Times New Roman" w:hAnsi="Georgia" w:cs="Arial"/>
          <w:color w:val="000000"/>
          <w:sz w:val="32"/>
          <w:szCs w:val="32"/>
          <w:lang w:val="en-US" w:eastAsia="it-IT"/>
        </w:rPr>
        <w:t>Italy’s latest prime minister will need all the help he can get</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noProof/>
          <w:color w:val="000000"/>
          <w:sz w:val="24"/>
          <w:szCs w:val="24"/>
          <w:lang w:eastAsia="it-IT"/>
        </w:rPr>
        <w:drawing>
          <wp:inline distT="0" distB="0" distL="0" distR="0" wp14:anchorId="40409ADE" wp14:editId="09820A46">
            <wp:extent cx="5715000" cy="3219450"/>
            <wp:effectExtent l="0" t="0" r="0" b="0"/>
            <wp:docPr id="2" name="Immagine 2" descr="Enrico Letta, under-secretary of the Democratic Party, gives a press conference at the Quirinale presidential palace on April 24, 2013 in Rome. Italian President Giorgio Napolitano prepared to unveil his nomination for prime minister on Wednesday to bring to an end a two-month deadlock on forming a new government that has stalled reforms and set off alarm bells around Europe. This morning Enrico Letta was named as one of the favorite by the Italia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ico Letta, under-secretary of the Democratic Party, gives a press conference at the Quirinale presidential palace on April 24, 2013 in Rome. Italian President Giorgio Napolitano prepared to unveil his nomination for prime minister on Wednesday to bring to an end a two-month deadlock on forming a new government that has stalled reforms and set off alarm bells around Europe. This morning Enrico Letta was named as one of the favorite by the Italian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hyperlink r:id="rId8" w:history="1">
        <w:r w:rsidRPr="00E972C6">
          <w:rPr>
            <w:rFonts w:ascii="Arial" w:eastAsia="Times New Roman" w:hAnsi="Arial" w:cs="Arial"/>
            <w:color w:val="DFDED8"/>
            <w:sz w:val="14"/>
            <w:szCs w:val="14"/>
            <w:u w:val="single"/>
            <w:lang w:val="en-US" w:eastAsia="it-IT"/>
          </w:rPr>
          <w:t>©AFP</w:t>
        </w:r>
      </w:hyperlink>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aps/>
          <w:color w:val="000000"/>
          <w:sz w:val="69"/>
          <w:szCs w:val="69"/>
          <w:lang w:val="en-US" w:eastAsia="it-IT"/>
        </w:rPr>
        <w:t>W</w:t>
      </w:r>
      <w:r w:rsidRPr="00E972C6">
        <w:rPr>
          <w:rFonts w:ascii="Georgia" w:eastAsia="Times New Roman" w:hAnsi="Georgia" w:cs="Arial"/>
          <w:color w:val="000000"/>
          <w:sz w:val="24"/>
          <w:szCs w:val="24"/>
          <w:lang w:val="en-US" w:eastAsia="it-IT"/>
        </w:rPr>
        <w:t>hat exactly will be the job of </w:t>
      </w:r>
      <w:hyperlink r:id="rId9" w:tooltip="Italy’s three-party coalition sworn in - FT.com" w:history="1">
        <w:r w:rsidRPr="00E972C6">
          <w:rPr>
            <w:rFonts w:ascii="Georgia" w:eastAsia="Times New Roman" w:hAnsi="Georgia" w:cs="Arial"/>
            <w:color w:val="2E6E9E"/>
            <w:sz w:val="24"/>
            <w:szCs w:val="24"/>
            <w:u w:val="single"/>
            <w:lang w:val="en-US" w:eastAsia="it-IT"/>
          </w:rPr>
          <w:t xml:space="preserve">Enrico </w:t>
        </w:r>
        <w:proofErr w:type="spellStart"/>
        <w:r w:rsidRPr="00E972C6">
          <w:rPr>
            <w:rFonts w:ascii="Georgia" w:eastAsia="Times New Roman" w:hAnsi="Georgia" w:cs="Arial"/>
            <w:color w:val="2E6E9E"/>
            <w:sz w:val="24"/>
            <w:szCs w:val="24"/>
            <w:u w:val="single"/>
            <w:lang w:val="en-US" w:eastAsia="it-IT"/>
          </w:rPr>
          <w:t>Letta</w:t>
        </w:r>
        <w:proofErr w:type="spellEnd"/>
        <w:r w:rsidRPr="00E972C6">
          <w:rPr>
            <w:rFonts w:ascii="Georgia" w:eastAsia="Times New Roman" w:hAnsi="Georgia" w:cs="Arial"/>
            <w:color w:val="2E6E9E"/>
            <w:sz w:val="24"/>
            <w:szCs w:val="24"/>
            <w:u w:val="single"/>
            <w:lang w:val="en-US" w:eastAsia="it-IT"/>
          </w:rPr>
          <w:t xml:space="preserve"> and his new government</w:t>
        </w:r>
      </w:hyperlink>
      <w:r w:rsidRPr="00E972C6">
        <w:rPr>
          <w:rFonts w:ascii="Georgia" w:eastAsia="Times New Roman" w:hAnsi="Georgia" w:cs="Arial"/>
          <w:color w:val="000000"/>
          <w:sz w:val="24"/>
          <w:szCs w:val="24"/>
          <w:lang w:val="en-US" w:eastAsia="it-IT"/>
        </w:rPr>
        <w:t xml:space="preserve">? The intellectually lazy answer is reforms. But reforms are always a means to an end. So what is the ultimate goal of the exercise? I would interpret the prime minister </w:t>
      </w:r>
      <w:proofErr w:type="spellStart"/>
      <w:r w:rsidRPr="00E972C6">
        <w:rPr>
          <w:rFonts w:ascii="Georgia" w:eastAsia="Times New Roman" w:hAnsi="Georgia" w:cs="Arial"/>
          <w:color w:val="000000"/>
          <w:sz w:val="24"/>
          <w:szCs w:val="24"/>
          <w:lang w:val="en-US" w:eastAsia="it-IT"/>
        </w:rPr>
        <w:t>designate’s</w:t>
      </w:r>
      <w:proofErr w:type="spellEnd"/>
      <w:r w:rsidRPr="00E972C6">
        <w:rPr>
          <w:rFonts w:ascii="Georgia" w:eastAsia="Times New Roman" w:hAnsi="Georgia" w:cs="Arial"/>
          <w:color w:val="000000"/>
          <w:sz w:val="24"/>
          <w:szCs w:val="24"/>
          <w:lang w:val="en-US" w:eastAsia="it-IT"/>
        </w:rPr>
        <w:t xml:space="preserve"> mandate from President Giorgio Napolitano thus: “Do whatever it takes to make the country’s position in the </w:t>
      </w:r>
      <w:proofErr w:type="spellStart"/>
      <w:r w:rsidRPr="00E972C6">
        <w:rPr>
          <w:rFonts w:ascii="Georgia" w:eastAsia="Times New Roman" w:hAnsi="Georgia" w:cs="Arial"/>
          <w:color w:val="000000"/>
          <w:sz w:val="24"/>
          <w:szCs w:val="24"/>
          <w:lang w:val="en-US" w:eastAsia="it-IT"/>
        </w:rPr>
        <w:t>eurozone</w:t>
      </w:r>
      <w:proofErr w:type="spellEnd"/>
      <w:r w:rsidRPr="00E972C6">
        <w:rPr>
          <w:rFonts w:ascii="Georgia" w:eastAsia="Times New Roman" w:hAnsi="Georgia" w:cs="Arial"/>
          <w:color w:val="000000"/>
          <w:sz w:val="24"/>
          <w:szCs w:val="24"/>
          <w:lang w:val="en-US" w:eastAsia="it-IT"/>
        </w:rPr>
        <w:t xml:space="preserve"> sustainable, and do so without defaulting.”</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The good news is that the Italian political establishment has finally accepted the logic of a grand coalition. As I have </w:t>
      </w:r>
      <w:hyperlink r:id="rId10" w:tooltip="The case for a grand coalition in Italy - FT.com" w:history="1">
        <w:r w:rsidRPr="00E972C6">
          <w:rPr>
            <w:rFonts w:ascii="Georgia" w:eastAsia="Times New Roman" w:hAnsi="Georgia" w:cs="Arial"/>
            <w:color w:val="2E6E9E"/>
            <w:sz w:val="24"/>
            <w:szCs w:val="24"/>
            <w:u w:val="single"/>
            <w:lang w:val="en-US" w:eastAsia="it-IT"/>
          </w:rPr>
          <w:t>argued before</w:t>
        </w:r>
      </w:hyperlink>
      <w:r w:rsidRPr="00E972C6">
        <w:rPr>
          <w:rFonts w:ascii="Georgia" w:eastAsia="Times New Roman" w:hAnsi="Georgia" w:cs="Arial"/>
          <w:color w:val="000000"/>
          <w:sz w:val="24"/>
          <w:szCs w:val="24"/>
          <w:lang w:val="en-US" w:eastAsia="it-IT"/>
        </w:rPr>
        <w:t xml:space="preserve">, a grand coalition is the only possible constellation able to guarantee stable government following elections in February this year. It is not clear whether it can last. Silvio Berlusconi’s People of Liberty enjoys a strong lead in the polls, and the former prime minister could allow the government to collapse at any time, forcing new elections. In that case, I would expect </w:t>
      </w:r>
      <w:proofErr w:type="spellStart"/>
      <w:r w:rsidRPr="00E972C6">
        <w:rPr>
          <w:rFonts w:ascii="Georgia" w:eastAsia="Times New Roman" w:hAnsi="Georgia" w:cs="Arial"/>
          <w:color w:val="000000"/>
          <w:sz w:val="24"/>
          <w:szCs w:val="24"/>
          <w:lang w:val="en-US" w:eastAsia="it-IT"/>
        </w:rPr>
        <w:t>Matteo</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Renzi</w:t>
      </w:r>
      <w:proofErr w:type="spellEnd"/>
      <w:r w:rsidRPr="00E972C6">
        <w:rPr>
          <w:rFonts w:ascii="Georgia" w:eastAsia="Times New Roman" w:hAnsi="Georgia" w:cs="Arial"/>
          <w:color w:val="000000"/>
          <w:sz w:val="24"/>
          <w:szCs w:val="24"/>
          <w:lang w:val="en-US" w:eastAsia="it-IT"/>
        </w:rPr>
        <w:t xml:space="preserve">, mayor of Florence, to make a run for the candidacy of the </w:t>
      </w:r>
      <w:proofErr w:type="spellStart"/>
      <w:r w:rsidRPr="00E972C6">
        <w:rPr>
          <w:rFonts w:ascii="Georgia" w:eastAsia="Times New Roman" w:hAnsi="Georgia" w:cs="Arial"/>
          <w:color w:val="000000"/>
          <w:sz w:val="24"/>
          <w:szCs w:val="24"/>
          <w:lang w:val="en-US" w:eastAsia="it-IT"/>
        </w:rPr>
        <w:t>centre</w:t>
      </w:r>
      <w:proofErr w:type="spellEnd"/>
      <w:r w:rsidRPr="00E972C6">
        <w:rPr>
          <w:rFonts w:ascii="Georgia" w:eastAsia="Times New Roman" w:hAnsi="Georgia" w:cs="Arial"/>
          <w:color w:val="000000"/>
          <w:sz w:val="24"/>
          <w:szCs w:val="24"/>
          <w:lang w:val="en-US" w:eastAsia="it-IT"/>
        </w:rPr>
        <w:t xml:space="preserve">-left Democratic party. He would be best placed to take on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Berlusconi. He could capture many of the young voters who have deserted People of Liberty in </w:t>
      </w:r>
      <w:proofErr w:type="spellStart"/>
      <w:r w:rsidRPr="00E972C6">
        <w:rPr>
          <w:rFonts w:ascii="Georgia" w:eastAsia="Times New Roman" w:hAnsi="Georgia" w:cs="Arial"/>
          <w:color w:val="000000"/>
          <w:sz w:val="24"/>
          <w:szCs w:val="24"/>
          <w:lang w:val="en-US" w:eastAsia="it-IT"/>
        </w:rPr>
        <w:t>favour</w:t>
      </w:r>
      <w:proofErr w:type="spellEnd"/>
      <w:r w:rsidRPr="00E972C6">
        <w:rPr>
          <w:rFonts w:ascii="Georgia" w:eastAsia="Times New Roman" w:hAnsi="Georgia" w:cs="Arial"/>
          <w:color w:val="000000"/>
          <w:sz w:val="24"/>
          <w:szCs w:val="24"/>
          <w:lang w:val="en-US" w:eastAsia="it-IT"/>
        </w:rPr>
        <w:t xml:space="preserve"> of </w:t>
      </w:r>
      <w:proofErr w:type="spellStart"/>
      <w:r w:rsidRPr="00E972C6">
        <w:rPr>
          <w:rFonts w:ascii="Georgia" w:eastAsia="Times New Roman" w:hAnsi="Georgia" w:cs="Arial"/>
          <w:color w:val="000000"/>
          <w:sz w:val="24"/>
          <w:szCs w:val="24"/>
          <w:lang w:val="en-US" w:eastAsia="it-IT"/>
        </w:rPr>
        <w:t>Beppe</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Grillo’s</w:t>
      </w:r>
      <w:proofErr w:type="spellEnd"/>
      <w:r w:rsidRPr="00E972C6">
        <w:rPr>
          <w:rFonts w:ascii="Georgia" w:eastAsia="Times New Roman" w:hAnsi="Georgia" w:cs="Arial"/>
          <w:color w:val="000000"/>
          <w:sz w:val="24"/>
          <w:szCs w:val="24"/>
          <w:lang w:val="en-US" w:eastAsia="it-IT"/>
        </w:rPr>
        <w:t xml:space="preserve"> anti-establishment Five Star Movement.</w:t>
      </w:r>
    </w:p>
    <w:p w:rsidR="00E972C6" w:rsidRPr="00E972C6" w:rsidRDefault="00E972C6" w:rsidP="00E972C6">
      <w:pPr>
        <w:numPr>
          <w:ilvl w:val="0"/>
          <w:numId w:val="1"/>
        </w:numPr>
        <w:spacing w:after="0" w:line="330" w:lineRule="atLeast"/>
        <w:ind w:left="0" w:right="1110"/>
        <w:rPr>
          <w:rFonts w:ascii="Georgia" w:eastAsia="Times New Roman" w:hAnsi="Georgia" w:cs="Arial"/>
          <w:color w:val="000000"/>
          <w:sz w:val="24"/>
          <w:szCs w:val="24"/>
          <w:lang w:val="en-US" w:eastAsia="it-IT"/>
        </w:rPr>
      </w:pPr>
    </w:p>
    <w:p w:rsidR="00E972C6" w:rsidRPr="00E972C6" w:rsidRDefault="00E972C6" w:rsidP="00E972C6">
      <w:pPr>
        <w:numPr>
          <w:ilvl w:val="0"/>
          <w:numId w:val="1"/>
        </w:numPr>
        <w:spacing w:after="0" w:line="330" w:lineRule="atLeast"/>
        <w:ind w:left="0" w:right="1110"/>
        <w:rPr>
          <w:rFonts w:ascii="Georgia" w:eastAsia="Times New Roman" w:hAnsi="Georgia" w:cs="Arial"/>
          <w:color w:val="000000"/>
          <w:sz w:val="24"/>
          <w:szCs w:val="24"/>
          <w:lang w:val="en-US" w:eastAsia="it-IT"/>
        </w:rPr>
      </w:pPr>
    </w:p>
    <w:p w:rsidR="00E972C6" w:rsidRPr="00E972C6" w:rsidRDefault="00E972C6" w:rsidP="00E972C6">
      <w:pPr>
        <w:numPr>
          <w:ilvl w:val="0"/>
          <w:numId w:val="1"/>
        </w:numPr>
        <w:spacing w:after="0" w:line="330" w:lineRule="atLeast"/>
        <w:ind w:left="0" w:right="1110"/>
        <w:rPr>
          <w:rFonts w:ascii="Georgia" w:eastAsia="Times New Roman" w:hAnsi="Georgia" w:cs="Arial"/>
          <w:color w:val="000000"/>
          <w:sz w:val="24"/>
          <w:szCs w:val="24"/>
          <w:lang w:val="en-US" w:eastAsia="it-IT"/>
        </w:rPr>
      </w:pPr>
    </w:p>
    <w:p w:rsidR="00E972C6" w:rsidRPr="00E972C6" w:rsidRDefault="00E972C6" w:rsidP="00E972C6">
      <w:pPr>
        <w:numPr>
          <w:ilvl w:val="0"/>
          <w:numId w:val="1"/>
        </w:numPr>
        <w:spacing w:after="0" w:line="330" w:lineRule="atLeast"/>
        <w:ind w:left="0"/>
        <w:rPr>
          <w:rFonts w:ascii="Georgia" w:eastAsia="Times New Roman" w:hAnsi="Georgia" w:cs="Arial"/>
          <w:color w:val="000000"/>
          <w:sz w:val="24"/>
          <w:szCs w:val="24"/>
          <w:lang w:val="en-US" w:eastAsia="it-IT"/>
        </w:rPr>
      </w:pPr>
    </w:p>
    <w:p w:rsidR="00E972C6" w:rsidRPr="00E972C6" w:rsidRDefault="00E972C6" w:rsidP="00E972C6">
      <w:pPr>
        <w:spacing w:after="75" w:line="195" w:lineRule="atLeast"/>
        <w:outlineLvl w:val="2"/>
        <w:rPr>
          <w:rFonts w:ascii="Helvetica" w:eastAsia="Times New Roman" w:hAnsi="Helvetica" w:cs="Helvetica"/>
          <w:b/>
          <w:bCs/>
          <w:color w:val="333333"/>
          <w:sz w:val="20"/>
          <w:szCs w:val="20"/>
          <w:lang w:eastAsia="it-IT"/>
        </w:rPr>
      </w:pPr>
      <w:r w:rsidRPr="00E972C6">
        <w:rPr>
          <w:rFonts w:ascii="Helvetica" w:eastAsia="Times New Roman" w:hAnsi="Helvetica" w:cs="Helvetica"/>
          <w:b/>
          <w:bCs/>
          <w:color w:val="333333"/>
          <w:sz w:val="20"/>
          <w:szCs w:val="20"/>
          <w:lang w:eastAsia="it-IT"/>
        </w:rPr>
        <w:t>More</w:t>
      </w:r>
    </w:p>
    <w:p w:rsidR="00E972C6" w:rsidRPr="00E972C6" w:rsidRDefault="00E972C6" w:rsidP="00E972C6">
      <w:pPr>
        <w:spacing w:before="150" w:after="45" w:line="330" w:lineRule="atLeast"/>
        <w:outlineLvl w:val="3"/>
        <w:rPr>
          <w:rFonts w:ascii="Arial" w:eastAsia="Times New Roman" w:hAnsi="Arial" w:cs="Arial"/>
          <w:b/>
          <w:bCs/>
          <w:caps/>
          <w:color w:val="000000"/>
          <w:sz w:val="15"/>
          <w:szCs w:val="15"/>
          <w:lang w:eastAsia="it-IT"/>
        </w:rPr>
      </w:pPr>
      <w:r w:rsidRPr="00E972C6">
        <w:rPr>
          <w:rFonts w:ascii="Arial" w:eastAsia="Times New Roman" w:hAnsi="Arial" w:cs="Arial"/>
          <w:b/>
          <w:bCs/>
          <w:caps/>
          <w:color w:val="000000"/>
          <w:sz w:val="15"/>
          <w:szCs w:val="15"/>
          <w:lang w:eastAsia="it-IT"/>
        </w:rPr>
        <w:t>ON THIS STORY</w:t>
      </w:r>
    </w:p>
    <w:p w:rsidR="00E972C6" w:rsidRPr="00E972C6" w:rsidRDefault="00E972C6" w:rsidP="00E972C6">
      <w:pPr>
        <w:numPr>
          <w:ilvl w:val="0"/>
          <w:numId w:val="2"/>
        </w:numPr>
        <w:spacing w:after="105" w:line="225" w:lineRule="atLeast"/>
        <w:ind w:left="0"/>
        <w:rPr>
          <w:rFonts w:ascii="Arial" w:eastAsia="Times New Roman" w:hAnsi="Arial" w:cs="Arial"/>
          <w:color w:val="000000"/>
          <w:sz w:val="18"/>
          <w:szCs w:val="18"/>
          <w:lang w:val="en-US" w:eastAsia="it-IT"/>
        </w:rPr>
      </w:pPr>
      <w:r w:rsidRPr="00E972C6">
        <w:rPr>
          <w:rFonts w:ascii="Arial" w:eastAsia="Times New Roman" w:hAnsi="Arial" w:cs="Arial"/>
          <w:color w:val="000000"/>
          <w:sz w:val="18"/>
          <w:szCs w:val="18"/>
          <w:lang w:val="en-US" w:eastAsia="it-IT"/>
        </w:rPr>
        <w:t>Global Market Overview </w:t>
      </w:r>
      <w:hyperlink r:id="rId11" w:history="1">
        <w:r w:rsidRPr="00E972C6">
          <w:rPr>
            <w:rFonts w:ascii="Arial" w:eastAsia="Times New Roman" w:hAnsi="Arial" w:cs="Arial"/>
            <w:color w:val="2E6E9E"/>
            <w:sz w:val="18"/>
            <w:szCs w:val="18"/>
            <w:u w:val="single"/>
            <w:lang w:val="en-US" w:eastAsia="it-IT"/>
          </w:rPr>
          <w:t>S&amp;P 500 sets record close</w:t>
        </w:r>
      </w:hyperlink>
    </w:p>
    <w:p w:rsidR="00E972C6" w:rsidRPr="00E972C6" w:rsidRDefault="00E972C6" w:rsidP="00E972C6">
      <w:pPr>
        <w:numPr>
          <w:ilvl w:val="0"/>
          <w:numId w:val="2"/>
        </w:numPr>
        <w:spacing w:after="105" w:line="225" w:lineRule="atLeast"/>
        <w:ind w:left="0"/>
        <w:rPr>
          <w:rFonts w:ascii="Arial" w:eastAsia="Times New Roman" w:hAnsi="Arial" w:cs="Arial"/>
          <w:color w:val="000000"/>
          <w:sz w:val="18"/>
          <w:szCs w:val="18"/>
          <w:lang w:eastAsia="it-IT"/>
        </w:rPr>
      </w:pPr>
      <w:hyperlink r:id="rId12" w:history="1">
        <w:proofErr w:type="spellStart"/>
        <w:r w:rsidRPr="00E972C6">
          <w:rPr>
            <w:rFonts w:ascii="Arial" w:eastAsia="Times New Roman" w:hAnsi="Arial" w:cs="Arial"/>
            <w:color w:val="2E6E9E"/>
            <w:sz w:val="18"/>
            <w:szCs w:val="18"/>
            <w:u w:val="single"/>
            <w:lang w:eastAsia="it-IT"/>
          </w:rPr>
          <w:t>Mayhem</w:t>
        </w:r>
        <w:proofErr w:type="spellEnd"/>
        <w:r w:rsidRPr="00E972C6">
          <w:rPr>
            <w:rFonts w:ascii="Arial" w:eastAsia="Times New Roman" w:hAnsi="Arial" w:cs="Arial"/>
            <w:color w:val="2E6E9E"/>
            <w:sz w:val="18"/>
            <w:szCs w:val="18"/>
            <w:u w:val="single"/>
            <w:lang w:eastAsia="it-IT"/>
          </w:rPr>
          <w:t xml:space="preserve"> </w:t>
        </w:r>
        <w:proofErr w:type="spellStart"/>
        <w:r w:rsidRPr="00E972C6">
          <w:rPr>
            <w:rFonts w:ascii="Arial" w:eastAsia="Times New Roman" w:hAnsi="Arial" w:cs="Arial"/>
            <w:color w:val="2E6E9E"/>
            <w:sz w:val="18"/>
            <w:szCs w:val="18"/>
            <w:u w:val="single"/>
            <w:lang w:eastAsia="it-IT"/>
          </w:rPr>
          <w:t>greets</w:t>
        </w:r>
        <w:proofErr w:type="spellEnd"/>
        <w:r w:rsidRPr="00E972C6">
          <w:rPr>
            <w:rFonts w:ascii="Arial" w:eastAsia="Times New Roman" w:hAnsi="Arial" w:cs="Arial"/>
            <w:color w:val="2E6E9E"/>
            <w:sz w:val="18"/>
            <w:szCs w:val="18"/>
            <w:u w:val="single"/>
            <w:lang w:eastAsia="it-IT"/>
          </w:rPr>
          <w:t xml:space="preserve"> </w:t>
        </w:r>
        <w:proofErr w:type="spellStart"/>
        <w:r w:rsidRPr="00E972C6">
          <w:rPr>
            <w:rFonts w:ascii="Arial" w:eastAsia="Times New Roman" w:hAnsi="Arial" w:cs="Arial"/>
            <w:color w:val="2E6E9E"/>
            <w:sz w:val="18"/>
            <w:szCs w:val="18"/>
            <w:u w:val="single"/>
            <w:lang w:eastAsia="it-IT"/>
          </w:rPr>
          <w:t>Italy’s</w:t>
        </w:r>
        <w:proofErr w:type="spellEnd"/>
        <w:r w:rsidRPr="00E972C6">
          <w:rPr>
            <w:rFonts w:ascii="Arial" w:eastAsia="Times New Roman" w:hAnsi="Arial" w:cs="Arial"/>
            <w:color w:val="2E6E9E"/>
            <w:sz w:val="18"/>
            <w:szCs w:val="18"/>
            <w:u w:val="single"/>
            <w:lang w:eastAsia="it-IT"/>
          </w:rPr>
          <w:t xml:space="preserve"> </w:t>
        </w:r>
        <w:proofErr w:type="spellStart"/>
        <w:r w:rsidRPr="00E972C6">
          <w:rPr>
            <w:rFonts w:ascii="Arial" w:eastAsia="Times New Roman" w:hAnsi="Arial" w:cs="Arial"/>
            <w:color w:val="2E6E9E"/>
            <w:sz w:val="18"/>
            <w:szCs w:val="18"/>
            <w:u w:val="single"/>
            <w:lang w:eastAsia="it-IT"/>
          </w:rPr>
          <w:t>grand</w:t>
        </w:r>
        <w:proofErr w:type="spellEnd"/>
        <w:r w:rsidRPr="00E972C6">
          <w:rPr>
            <w:rFonts w:ascii="Arial" w:eastAsia="Times New Roman" w:hAnsi="Arial" w:cs="Arial"/>
            <w:color w:val="2E6E9E"/>
            <w:sz w:val="18"/>
            <w:szCs w:val="18"/>
            <w:u w:val="single"/>
            <w:lang w:eastAsia="it-IT"/>
          </w:rPr>
          <w:t xml:space="preserve"> </w:t>
        </w:r>
        <w:proofErr w:type="spellStart"/>
        <w:r w:rsidRPr="00E972C6">
          <w:rPr>
            <w:rFonts w:ascii="Arial" w:eastAsia="Times New Roman" w:hAnsi="Arial" w:cs="Arial"/>
            <w:color w:val="2E6E9E"/>
            <w:sz w:val="18"/>
            <w:szCs w:val="18"/>
            <w:u w:val="single"/>
            <w:lang w:eastAsia="it-IT"/>
          </w:rPr>
          <w:t>coalition</w:t>
        </w:r>
        <w:proofErr w:type="spellEnd"/>
      </w:hyperlink>
    </w:p>
    <w:p w:rsidR="00E972C6" w:rsidRPr="00E972C6" w:rsidRDefault="00E972C6" w:rsidP="00E972C6">
      <w:pPr>
        <w:numPr>
          <w:ilvl w:val="0"/>
          <w:numId w:val="2"/>
        </w:numPr>
        <w:spacing w:after="105" w:line="225" w:lineRule="atLeast"/>
        <w:ind w:left="0"/>
        <w:rPr>
          <w:rFonts w:ascii="Arial" w:eastAsia="Times New Roman" w:hAnsi="Arial" w:cs="Arial"/>
          <w:color w:val="000000"/>
          <w:sz w:val="18"/>
          <w:szCs w:val="18"/>
          <w:lang w:val="en-US" w:eastAsia="it-IT"/>
        </w:rPr>
      </w:pPr>
      <w:hyperlink r:id="rId13" w:history="1">
        <w:r w:rsidRPr="00E972C6">
          <w:rPr>
            <w:rFonts w:ascii="Arial" w:eastAsia="Times New Roman" w:hAnsi="Arial" w:cs="Arial"/>
            <w:color w:val="2E6E9E"/>
            <w:sz w:val="18"/>
            <w:szCs w:val="18"/>
            <w:u w:val="single"/>
            <w:lang w:val="en-US" w:eastAsia="it-IT"/>
          </w:rPr>
          <w:t>Italy’s three-party coalition sworn in</w:t>
        </w:r>
      </w:hyperlink>
    </w:p>
    <w:p w:rsidR="00E972C6" w:rsidRPr="00E972C6" w:rsidRDefault="00E972C6" w:rsidP="00E972C6">
      <w:pPr>
        <w:numPr>
          <w:ilvl w:val="0"/>
          <w:numId w:val="2"/>
        </w:numPr>
        <w:spacing w:after="105" w:line="225" w:lineRule="atLeast"/>
        <w:ind w:left="0"/>
        <w:rPr>
          <w:rFonts w:ascii="Arial" w:eastAsia="Times New Roman" w:hAnsi="Arial" w:cs="Arial"/>
          <w:color w:val="000000"/>
          <w:sz w:val="18"/>
          <w:szCs w:val="18"/>
          <w:lang w:val="en-US" w:eastAsia="it-IT"/>
        </w:rPr>
      </w:pPr>
      <w:hyperlink r:id="rId14" w:history="1">
        <w:r w:rsidRPr="00E972C6">
          <w:rPr>
            <w:rFonts w:ascii="Arial" w:eastAsia="Times New Roman" w:hAnsi="Arial" w:cs="Arial"/>
            <w:color w:val="2E6E9E"/>
            <w:sz w:val="18"/>
            <w:szCs w:val="18"/>
            <w:u w:val="single"/>
            <w:lang w:val="en-US" w:eastAsia="it-IT"/>
          </w:rPr>
          <w:t>Shooting as Italian government sworn in</w:t>
        </w:r>
      </w:hyperlink>
    </w:p>
    <w:p w:rsidR="00E972C6" w:rsidRPr="00E972C6" w:rsidRDefault="00E972C6" w:rsidP="00E972C6">
      <w:pPr>
        <w:numPr>
          <w:ilvl w:val="0"/>
          <w:numId w:val="2"/>
        </w:numPr>
        <w:spacing w:after="105" w:line="225" w:lineRule="atLeast"/>
        <w:ind w:left="0"/>
        <w:rPr>
          <w:rFonts w:ascii="Arial" w:eastAsia="Times New Roman" w:hAnsi="Arial" w:cs="Arial"/>
          <w:color w:val="000000"/>
          <w:sz w:val="18"/>
          <w:szCs w:val="18"/>
          <w:lang w:eastAsia="it-IT"/>
        </w:rPr>
      </w:pPr>
      <w:proofErr w:type="spellStart"/>
      <w:r w:rsidRPr="00E972C6">
        <w:rPr>
          <w:rFonts w:ascii="Arial" w:eastAsia="Times New Roman" w:hAnsi="Arial" w:cs="Arial"/>
          <w:color w:val="000000"/>
          <w:sz w:val="18"/>
          <w:szCs w:val="18"/>
          <w:lang w:eastAsia="it-IT"/>
        </w:rPr>
        <w:t>Editorial</w:t>
      </w:r>
      <w:proofErr w:type="spellEnd"/>
      <w:r w:rsidRPr="00E972C6">
        <w:rPr>
          <w:rFonts w:ascii="Arial" w:eastAsia="Times New Roman" w:hAnsi="Arial" w:cs="Arial"/>
          <w:color w:val="000000"/>
          <w:sz w:val="18"/>
          <w:szCs w:val="18"/>
          <w:lang w:eastAsia="it-IT"/>
        </w:rPr>
        <w:t> </w:t>
      </w:r>
      <w:hyperlink r:id="rId15" w:history="1">
        <w:r w:rsidRPr="00E972C6">
          <w:rPr>
            <w:rFonts w:ascii="Arial" w:eastAsia="Times New Roman" w:hAnsi="Arial" w:cs="Arial"/>
            <w:color w:val="2E6E9E"/>
            <w:sz w:val="18"/>
            <w:szCs w:val="18"/>
            <w:u w:val="single"/>
            <w:lang w:eastAsia="it-IT"/>
          </w:rPr>
          <w:t xml:space="preserve">Enrico </w:t>
        </w:r>
        <w:proofErr w:type="spellStart"/>
        <w:r w:rsidRPr="00E972C6">
          <w:rPr>
            <w:rFonts w:ascii="Arial" w:eastAsia="Times New Roman" w:hAnsi="Arial" w:cs="Arial"/>
            <w:color w:val="2E6E9E"/>
            <w:sz w:val="18"/>
            <w:szCs w:val="18"/>
            <w:u w:val="single"/>
            <w:lang w:eastAsia="it-IT"/>
          </w:rPr>
          <w:t>Letta’s</w:t>
        </w:r>
        <w:proofErr w:type="spellEnd"/>
        <w:r w:rsidRPr="00E972C6">
          <w:rPr>
            <w:rFonts w:ascii="Arial" w:eastAsia="Times New Roman" w:hAnsi="Arial" w:cs="Arial"/>
            <w:color w:val="2E6E9E"/>
            <w:sz w:val="18"/>
            <w:szCs w:val="18"/>
            <w:u w:val="single"/>
            <w:lang w:eastAsia="it-IT"/>
          </w:rPr>
          <w:t xml:space="preserve"> moment</w:t>
        </w:r>
      </w:hyperlink>
    </w:p>
    <w:p w:rsidR="00E972C6" w:rsidRPr="00E972C6" w:rsidRDefault="00E972C6" w:rsidP="00E972C6">
      <w:pPr>
        <w:spacing w:before="150" w:after="45" w:line="330" w:lineRule="atLeast"/>
        <w:outlineLvl w:val="3"/>
        <w:rPr>
          <w:rFonts w:ascii="Arial" w:eastAsia="Times New Roman" w:hAnsi="Arial" w:cs="Arial"/>
          <w:b/>
          <w:bCs/>
          <w:caps/>
          <w:color w:val="000000"/>
          <w:sz w:val="15"/>
          <w:szCs w:val="15"/>
          <w:lang w:eastAsia="it-IT"/>
        </w:rPr>
      </w:pPr>
      <w:r w:rsidRPr="00E972C6">
        <w:rPr>
          <w:rFonts w:ascii="Arial" w:eastAsia="Times New Roman" w:hAnsi="Arial" w:cs="Arial"/>
          <w:b/>
          <w:bCs/>
          <w:caps/>
          <w:color w:val="000000"/>
          <w:sz w:val="15"/>
          <w:szCs w:val="15"/>
          <w:lang w:eastAsia="it-IT"/>
        </w:rPr>
        <w:t>ON THIS TOPIC</w:t>
      </w:r>
    </w:p>
    <w:p w:rsidR="00E972C6" w:rsidRPr="00E972C6" w:rsidRDefault="00E972C6" w:rsidP="00E972C6">
      <w:pPr>
        <w:numPr>
          <w:ilvl w:val="0"/>
          <w:numId w:val="3"/>
        </w:numPr>
        <w:spacing w:after="105" w:line="225" w:lineRule="atLeast"/>
        <w:ind w:left="0"/>
        <w:rPr>
          <w:rFonts w:ascii="Arial" w:eastAsia="Times New Roman" w:hAnsi="Arial" w:cs="Arial"/>
          <w:color w:val="000000"/>
          <w:sz w:val="18"/>
          <w:szCs w:val="18"/>
          <w:lang w:val="en-US" w:eastAsia="it-IT"/>
        </w:rPr>
      </w:pPr>
      <w:hyperlink r:id="rId16" w:history="1">
        <w:proofErr w:type="spellStart"/>
        <w:r w:rsidRPr="00E972C6">
          <w:rPr>
            <w:rFonts w:ascii="Arial" w:eastAsia="Times New Roman" w:hAnsi="Arial" w:cs="Arial"/>
            <w:color w:val="2E6E9E"/>
            <w:sz w:val="18"/>
            <w:szCs w:val="18"/>
            <w:u w:val="single"/>
            <w:lang w:val="en-US" w:eastAsia="it-IT"/>
          </w:rPr>
          <w:t>Letta</w:t>
        </w:r>
        <w:proofErr w:type="spellEnd"/>
        <w:r w:rsidRPr="00E972C6">
          <w:rPr>
            <w:rFonts w:ascii="Arial" w:eastAsia="Times New Roman" w:hAnsi="Arial" w:cs="Arial"/>
            <w:color w:val="2E6E9E"/>
            <w:sz w:val="18"/>
            <w:szCs w:val="18"/>
            <w:u w:val="single"/>
            <w:lang w:val="en-US" w:eastAsia="it-IT"/>
          </w:rPr>
          <w:t xml:space="preserve"> tears up €6bn in tax rises</w:t>
        </w:r>
      </w:hyperlink>
    </w:p>
    <w:p w:rsidR="00E972C6" w:rsidRPr="00E972C6" w:rsidRDefault="00E972C6" w:rsidP="00E972C6">
      <w:pPr>
        <w:numPr>
          <w:ilvl w:val="0"/>
          <w:numId w:val="3"/>
        </w:numPr>
        <w:spacing w:after="105" w:line="225" w:lineRule="atLeast"/>
        <w:ind w:left="0"/>
        <w:rPr>
          <w:rFonts w:ascii="Arial" w:eastAsia="Times New Roman" w:hAnsi="Arial" w:cs="Arial"/>
          <w:color w:val="000000"/>
          <w:sz w:val="18"/>
          <w:szCs w:val="18"/>
          <w:lang w:eastAsia="it-IT"/>
        </w:rPr>
      </w:pPr>
      <w:hyperlink r:id="rId17" w:history="1">
        <w:proofErr w:type="spellStart"/>
        <w:r w:rsidRPr="00E972C6">
          <w:rPr>
            <w:rFonts w:ascii="Arial" w:eastAsia="Times New Roman" w:hAnsi="Arial" w:cs="Arial"/>
            <w:color w:val="2E6E9E"/>
            <w:sz w:val="18"/>
            <w:szCs w:val="18"/>
            <w:u w:val="single"/>
            <w:lang w:eastAsia="it-IT"/>
          </w:rPr>
          <w:t>Italy</w:t>
        </w:r>
        <w:proofErr w:type="spellEnd"/>
        <w:r w:rsidRPr="00E972C6">
          <w:rPr>
            <w:rFonts w:ascii="Arial" w:eastAsia="Times New Roman" w:hAnsi="Arial" w:cs="Arial"/>
            <w:color w:val="2E6E9E"/>
            <w:sz w:val="18"/>
            <w:szCs w:val="18"/>
            <w:u w:val="single"/>
            <w:lang w:eastAsia="it-IT"/>
          </w:rPr>
          <w:t xml:space="preserve"> </w:t>
        </w:r>
        <w:proofErr w:type="spellStart"/>
        <w:r w:rsidRPr="00E972C6">
          <w:rPr>
            <w:rFonts w:ascii="Arial" w:eastAsia="Times New Roman" w:hAnsi="Arial" w:cs="Arial"/>
            <w:color w:val="2E6E9E"/>
            <w:sz w:val="18"/>
            <w:szCs w:val="18"/>
            <w:u w:val="single"/>
            <w:lang w:eastAsia="it-IT"/>
          </w:rPr>
          <w:t>coalition</w:t>
        </w:r>
        <w:proofErr w:type="spellEnd"/>
        <w:r w:rsidRPr="00E972C6">
          <w:rPr>
            <w:rFonts w:ascii="Arial" w:eastAsia="Times New Roman" w:hAnsi="Arial" w:cs="Arial"/>
            <w:color w:val="2E6E9E"/>
            <w:sz w:val="18"/>
            <w:szCs w:val="18"/>
            <w:u w:val="single"/>
            <w:lang w:eastAsia="it-IT"/>
          </w:rPr>
          <w:t xml:space="preserve"> </w:t>
        </w:r>
        <w:proofErr w:type="spellStart"/>
        <w:r w:rsidRPr="00E972C6">
          <w:rPr>
            <w:rFonts w:ascii="Arial" w:eastAsia="Times New Roman" w:hAnsi="Arial" w:cs="Arial"/>
            <w:color w:val="2E6E9E"/>
            <w:sz w:val="18"/>
            <w:szCs w:val="18"/>
            <w:u w:val="single"/>
            <w:lang w:eastAsia="it-IT"/>
          </w:rPr>
          <w:t>talks</w:t>
        </w:r>
        <w:proofErr w:type="spellEnd"/>
        <w:r w:rsidRPr="00E972C6">
          <w:rPr>
            <w:rFonts w:ascii="Arial" w:eastAsia="Times New Roman" w:hAnsi="Arial" w:cs="Arial"/>
            <w:color w:val="2E6E9E"/>
            <w:sz w:val="18"/>
            <w:szCs w:val="18"/>
            <w:u w:val="single"/>
            <w:lang w:eastAsia="it-IT"/>
          </w:rPr>
          <w:t xml:space="preserve"> to continue</w:t>
        </w:r>
      </w:hyperlink>
    </w:p>
    <w:p w:rsidR="00E972C6" w:rsidRPr="00E972C6" w:rsidRDefault="00E972C6" w:rsidP="00E972C6">
      <w:pPr>
        <w:numPr>
          <w:ilvl w:val="0"/>
          <w:numId w:val="3"/>
        </w:numPr>
        <w:spacing w:after="105" w:line="225" w:lineRule="atLeast"/>
        <w:ind w:left="0"/>
        <w:rPr>
          <w:rFonts w:ascii="Arial" w:eastAsia="Times New Roman" w:hAnsi="Arial" w:cs="Arial"/>
          <w:color w:val="000000"/>
          <w:sz w:val="18"/>
          <w:szCs w:val="18"/>
          <w:lang w:val="en-US" w:eastAsia="it-IT"/>
        </w:rPr>
      </w:pPr>
      <w:hyperlink r:id="rId18" w:history="1">
        <w:r w:rsidRPr="00E972C6">
          <w:rPr>
            <w:rFonts w:ascii="Arial" w:eastAsia="Times New Roman" w:hAnsi="Arial" w:cs="Arial"/>
            <w:color w:val="2E6E9E"/>
            <w:sz w:val="18"/>
            <w:szCs w:val="18"/>
            <w:u w:val="single"/>
            <w:lang w:val="en-US" w:eastAsia="it-IT"/>
          </w:rPr>
          <w:t xml:space="preserve">Italy’s </w:t>
        </w:r>
        <w:proofErr w:type="spellStart"/>
        <w:r w:rsidRPr="00E972C6">
          <w:rPr>
            <w:rFonts w:ascii="Arial" w:eastAsia="Times New Roman" w:hAnsi="Arial" w:cs="Arial"/>
            <w:color w:val="2E6E9E"/>
            <w:sz w:val="18"/>
            <w:szCs w:val="18"/>
            <w:u w:val="single"/>
            <w:lang w:val="en-US" w:eastAsia="it-IT"/>
          </w:rPr>
          <w:t>centre</w:t>
        </w:r>
        <w:proofErr w:type="spellEnd"/>
        <w:r w:rsidRPr="00E972C6">
          <w:rPr>
            <w:rFonts w:ascii="Arial" w:eastAsia="Times New Roman" w:hAnsi="Arial" w:cs="Arial"/>
            <w:color w:val="2E6E9E"/>
            <w:sz w:val="18"/>
            <w:szCs w:val="18"/>
            <w:u w:val="single"/>
            <w:lang w:val="en-US" w:eastAsia="it-IT"/>
          </w:rPr>
          <w:t>-right sets out conditions</w:t>
        </w:r>
      </w:hyperlink>
    </w:p>
    <w:p w:rsidR="00E972C6" w:rsidRPr="00E972C6" w:rsidRDefault="00E972C6" w:rsidP="00E972C6">
      <w:pPr>
        <w:numPr>
          <w:ilvl w:val="0"/>
          <w:numId w:val="3"/>
        </w:numPr>
        <w:spacing w:after="105" w:line="225" w:lineRule="atLeast"/>
        <w:ind w:left="0"/>
        <w:rPr>
          <w:rFonts w:ascii="Arial" w:eastAsia="Times New Roman" w:hAnsi="Arial" w:cs="Arial"/>
          <w:color w:val="000000"/>
          <w:sz w:val="18"/>
          <w:szCs w:val="18"/>
          <w:lang w:eastAsia="it-IT"/>
        </w:rPr>
      </w:pPr>
      <w:proofErr w:type="spellStart"/>
      <w:r w:rsidRPr="00E972C6">
        <w:rPr>
          <w:rFonts w:ascii="Arial" w:eastAsia="Times New Roman" w:hAnsi="Arial" w:cs="Arial"/>
          <w:color w:val="000000"/>
          <w:sz w:val="18"/>
          <w:szCs w:val="18"/>
          <w:lang w:eastAsia="it-IT"/>
        </w:rPr>
        <w:t>Profile</w:t>
      </w:r>
      <w:proofErr w:type="spellEnd"/>
      <w:r w:rsidRPr="00E972C6">
        <w:rPr>
          <w:rFonts w:ascii="Arial" w:eastAsia="Times New Roman" w:hAnsi="Arial" w:cs="Arial"/>
          <w:color w:val="000000"/>
          <w:sz w:val="18"/>
          <w:szCs w:val="18"/>
          <w:lang w:eastAsia="it-IT"/>
        </w:rPr>
        <w:t> </w:t>
      </w:r>
      <w:hyperlink r:id="rId19" w:history="1">
        <w:r w:rsidRPr="00E972C6">
          <w:rPr>
            <w:rFonts w:ascii="Arial" w:eastAsia="Times New Roman" w:hAnsi="Arial" w:cs="Arial"/>
            <w:color w:val="2E6E9E"/>
            <w:sz w:val="18"/>
            <w:szCs w:val="18"/>
            <w:u w:val="single"/>
            <w:lang w:eastAsia="it-IT"/>
          </w:rPr>
          <w:t>Enrico Letta</w:t>
        </w:r>
      </w:hyperlink>
    </w:p>
    <w:p w:rsidR="00E972C6" w:rsidRPr="00E972C6" w:rsidRDefault="00E972C6" w:rsidP="00E972C6">
      <w:pPr>
        <w:spacing w:before="150" w:after="45" w:line="330" w:lineRule="atLeast"/>
        <w:outlineLvl w:val="3"/>
        <w:rPr>
          <w:rFonts w:ascii="Arial" w:eastAsia="Times New Roman" w:hAnsi="Arial" w:cs="Arial"/>
          <w:b/>
          <w:bCs/>
          <w:caps/>
          <w:color w:val="000000"/>
          <w:sz w:val="15"/>
          <w:szCs w:val="15"/>
          <w:lang w:eastAsia="it-IT"/>
        </w:rPr>
      </w:pPr>
      <w:r w:rsidRPr="00E972C6">
        <w:rPr>
          <w:rFonts w:ascii="Arial" w:eastAsia="Times New Roman" w:hAnsi="Arial" w:cs="Arial"/>
          <w:b/>
          <w:bCs/>
          <w:caps/>
          <w:color w:val="000000"/>
          <w:sz w:val="15"/>
          <w:szCs w:val="15"/>
          <w:lang w:eastAsia="it-IT"/>
        </w:rPr>
        <w:t>WOLFGANG MUNCHAU</w:t>
      </w:r>
    </w:p>
    <w:p w:rsidR="00E972C6" w:rsidRPr="00E972C6" w:rsidRDefault="00E972C6" w:rsidP="00E972C6">
      <w:pPr>
        <w:numPr>
          <w:ilvl w:val="0"/>
          <w:numId w:val="4"/>
        </w:numPr>
        <w:spacing w:after="105" w:line="225" w:lineRule="atLeast"/>
        <w:ind w:left="0"/>
        <w:rPr>
          <w:rFonts w:ascii="Arial" w:eastAsia="Times New Roman" w:hAnsi="Arial" w:cs="Arial"/>
          <w:color w:val="000000"/>
          <w:sz w:val="18"/>
          <w:szCs w:val="18"/>
          <w:lang w:val="en-US" w:eastAsia="it-IT"/>
        </w:rPr>
      </w:pPr>
      <w:hyperlink r:id="rId20" w:history="1">
        <w:r w:rsidRPr="00E972C6">
          <w:rPr>
            <w:rFonts w:ascii="Arial" w:eastAsia="Times New Roman" w:hAnsi="Arial" w:cs="Arial"/>
            <w:color w:val="2E6E9E"/>
            <w:sz w:val="18"/>
            <w:szCs w:val="18"/>
            <w:u w:val="single"/>
            <w:lang w:val="en-US" w:eastAsia="it-IT"/>
          </w:rPr>
          <w:t>Perils of placing faith in a thin theory</w:t>
        </w:r>
      </w:hyperlink>
    </w:p>
    <w:p w:rsidR="00E972C6" w:rsidRPr="00E972C6" w:rsidRDefault="00E972C6" w:rsidP="00E972C6">
      <w:pPr>
        <w:numPr>
          <w:ilvl w:val="0"/>
          <w:numId w:val="4"/>
        </w:numPr>
        <w:spacing w:after="105" w:line="225" w:lineRule="atLeast"/>
        <w:ind w:left="0"/>
        <w:rPr>
          <w:rFonts w:ascii="Arial" w:eastAsia="Times New Roman" w:hAnsi="Arial" w:cs="Arial"/>
          <w:color w:val="000000"/>
          <w:sz w:val="18"/>
          <w:szCs w:val="18"/>
          <w:lang w:val="en-US" w:eastAsia="it-IT"/>
        </w:rPr>
      </w:pPr>
      <w:hyperlink r:id="rId21" w:history="1">
        <w:r w:rsidRPr="00E972C6">
          <w:rPr>
            <w:rFonts w:ascii="Arial" w:eastAsia="Times New Roman" w:hAnsi="Arial" w:cs="Arial"/>
            <w:color w:val="2E6E9E"/>
            <w:sz w:val="18"/>
            <w:szCs w:val="18"/>
            <w:u w:val="single"/>
            <w:lang w:val="en-US" w:eastAsia="it-IT"/>
          </w:rPr>
          <w:t>Poser of single currency with many values</w:t>
        </w:r>
      </w:hyperlink>
    </w:p>
    <w:p w:rsidR="00E972C6" w:rsidRPr="00E972C6" w:rsidRDefault="00E972C6" w:rsidP="00E972C6">
      <w:pPr>
        <w:numPr>
          <w:ilvl w:val="0"/>
          <w:numId w:val="4"/>
        </w:numPr>
        <w:spacing w:after="105" w:line="225" w:lineRule="atLeast"/>
        <w:ind w:left="0"/>
        <w:rPr>
          <w:rFonts w:ascii="Arial" w:eastAsia="Times New Roman" w:hAnsi="Arial" w:cs="Arial"/>
          <w:color w:val="000000"/>
          <w:sz w:val="18"/>
          <w:szCs w:val="18"/>
          <w:lang w:val="en-US" w:eastAsia="it-IT"/>
        </w:rPr>
      </w:pPr>
      <w:hyperlink r:id="rId22" w:history="1">
        <w:r w:rsidRPr="00E972C6">
          <w:rPr>
            <w:rFonts w:ascii="Arial" w:eastAsia="Times New Roman" w:hAnsi="Arial" w:cs="Arial"/>
            <w:color w:val="2E6E9E"/>
            <w:sz w:val="18"/>
            <w:szCs w:val="18"/>
            <w:u w:val="single"/>
            <w:lang w:val="en-US" w:eastAsia="it-IT"/>
          </w:rPr>
          <w:t>ECB priority is to fix southern Europe</w:t>
        </w:r>
      </w:hyperlink>
    </w:p>
    <w:p w:rsidR="00E972C6" w:rsidRPr="00E972C6" w:rsidRDefault="00E972C6" w:rsidP="00E972C6">
      <w:pPr>
        <w:numPr>
          <w:ilvl w:val="0"/>
          <w:numId w:val="4"/>
        </w:numPr>
        <w:spacing w:after="105" w:line="225" w:lineRule="atLeast"/>
        <w:ind w:left="0"/>
        <w:rPr>
          <w:rFonts w:ascii="Arial" w:eastAsia="Times New Roman" w:hAnsi="Arial" w:cs="Arial"/>
          <w:color w:val="000000"/>
          <w:sz w:val="18"/>
          <w:szCs w:val="18"/>
          <w:lang w:val="en-US" w:eastAsia="it-IT"/>
        </w:rPr>
      </w:pPr>
      <w:hyperlink r:id="rId23" w:history="1">
        <w:r w:rsidRPr="00E972C6">
          <w:rPr>
            <w:rFonts w:ascii="Arial" w:eastAsia="Times New Roman" w:hAnsi="Arial" w:cs="Arial"/>
            <w:color w:val="2E6E9E"/>
            <w:sz w:val="18"/>
            <w:szCs w:val="18"/>
            <w:u w:val="single"/>
            <w:lang w:val="en-US" w:eastAsia="it-IT"/>
          </w:rPr>
          <w:t>Economics will catch up with the euro</w:t>
        </w:r>
      </w:hyperlink>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Letta</w:t>
      </w:r>
      <w:proofErr w:type="spellEnd"/>
      <w:r w:rsidRPr="00E972C6">
        <w:rPr>
          <w:rFonts w:ascii="Georgia" w:eastAsia="Times New Roman" w:hAnsi="Georgia" w:cs="Arial"/>
          <w:color w:val="000000"/>
          <w:sz w:val="24"/>
          <w:szCs w:val="24"/>
          <w:lang w:val="en-US" w:eastAsia="it-IT"/>
        </w:rPr>
        <w:t xml:space="preserve"> has already announced that his priority will be to </w:t>
      </w:r>
      <w:hyperlink r:id="rId24" w:tooltip="Letta calls for easing of austerity policies - FT.com" w:history="1">
        <w:r w:rsidRPr="00E972C6">
          <w:rPr>
            <w:rFonts w:ascii="Georgia" w:eastAsia="Times New Roman" w:hAnsi="Georgia" w:cs="Arial"/>
            <w:color w:val="2E6E9E"/>
            <w:sz w:val="24"/>
            <w:szCs w:val="24"/>
            <w:u w:val="single"/>
            <w:lang w:val="en-US" w:eastAsia="it-IT"/>
          </w:rPr>
          <w:t>end austerity</w:t>
        </w:r>
      </w:hyperlink>
      <w:r w:rsidRPr="00E972C6">
        <w:rPr>
          <w:rFonts w:ascii="Georgia" w:eastAsia="Times New Roman" w:hAnsi="Georgia" w:cs="Arial"/>
          <w:color w:val="000000"/>
          <w:sz w:val="24"/>
          <w:szCs w:val="24"/>
          <w:lang w:val="en-US" w:eastAsia="it-IT"/>
        </w:rPr>
        <w:t xml:space="preserve">. He has </w:t>
      </w:r>
      <w:proofErr w:type="spellStart"/>
      <w:r w:rsidRPr="00E972C6">
        <w:rPr>
          <w:rFonts w:ascii="Georgia" w:eastAsia="Times New Roman" w:hAnsi="Georgia" w:cs="Arial"/>
          <w:color w:val="000000"/>
          <w:sz w:val="24"/>
          <w:szCs w:val="24"/>
          <w:lang w:val="en-US" w:eastAsia="it-IT"/>
        </w:rPr>
        <w:t>signalled</w:t>
      </w:r>
      <w:proofErr w:type="spellEnd"/>
      <w:r w:rsidRPr="00E972C6">
        <w:rPr>
          <w:rFonts w:ascii="Georgia" w:eastAsia="Times New Roman" w:hAnsi="Georgia" w:cs="Arial"/>
          <w:color w:val="000000"/>
          <w:sz w:val="24"/>
          <w:szCs w:val="24"/>
          <w:lang w:val="en-US" w:eastAsia="it-IT"/>
        </w:rPr>
        <w:t xml:space="preserve"> willingness to implement People of Liberty’s pledge to abolish a primary residence property tax, one of the main elements of the outgoing government’s austerity </w:t>
      </w:r>
      <w:proofErr w:type="spellStart"/>
      <w:r w:rsidRPr="00E972C6">
        <w:rPr>
          <w:rFonts w:ascii="Georgia" w:eastAsia="Times New Roman" w:hAnsi="Georgia" w:cs="Arial"/>
          <w:color w:val="000000"/>
          <w:sz w:val="24"/>
          <w:szCs w:val="24"/>
          <w:lang w:val="en-US" w:eastAsia="it-IT"/>
        </w:rPr>
        <w:t>programme</w:t>
      </w:r>
      <w:proofErr w:type="spellEnd"/>
      <w:r w:rsidRPr="00E972C6">
        <w:rPr>
          <w:rFonts w:ascii="Georgia" w:eastAsia="Times New Roman" w:hAnsi="Georgia" w:cs="Arial"/>
          <w:color w:val="000000"/>
          <w:sz w:val="24"/>
          <w:szCs w:val="24"/>
          <w:lang w:val="en-US" w:eastAsia="it-IT"/>
        </w:rPr>
        <w:t>.</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 xml:space="preserve">The problem with austerity is not merely that it is socially unfair and politically hard to do. With interest rates close to zero, it also becomes self-defeating. So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Letta</w:t>
      </w:r>
      <w:proofErr w:type="spellEnd"/>
      <w:r w:rsidRPr="00E972C6">
        <w:rPr>
          <w:rFonts w:ascii="Georgia" w:eastAsia="Times New Roman" w:hAnsi="Georgia" w:cs="Arial"/>
          <w:color w:val="000000"/>
          <w:sz w:val="24"/>
          <w:szCs w:val="24"/>
          <w:lang w:val="en-US" w:eastAsia="it-IT"/>
        </w:rPr>
        <w:t xml:space="preserve"> is right to </w:t>
      </w:r>
      <w:proofErr w:type="spellStart"/>
      <w:r w:rsidRPr="00E972C6">
        <w:rPr>
          <w:rFonts w:ascii="Georgia" w:eastAsia="Times New Roman" w:hAnsi="Georgia" w:cs="Arial"/>
          <w:color w:val="000000"/>
          <w:sz w:val="24"/>
          <w:szCs w:val="24"/>
          <w:lang w:val="en-US" w:eastAsia="it-IT"/>
        </w:rPr>
        <w:t>prioritise</w:t>
      </w:r>
      <w:proofErr w:type="spellEnd"/>
      <w:r w:rsidRPr="00E972C6">
        <w:rPr>
          <w:rFonts w:ascii="Georgia" w:eastAsia="Times New Roman" w:hAnsi="Georgia" w:cs="Arial"/>
          <w:color w:val="000000"/>
          <w:sz w:val="24"/>
          <w:szCs w:val="24"/>
          <w:lang w:val="en-US" w:eastAsia="it-IT"/>
        </w:rPr>
        <w:t xml:space="preserve"> an end to austerity. But he will require good diplomatic skills to win European assent for his promised regime shift.</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The second priority should be to fix the banks. As long as small companies pay interest rates of 10 per cent to their zombie banks, the economy cannot recover. With a public sector debt ratio nearing 130 per cent of gross domestic product, the state does not have the resources to fix the problems in the banking sector. Unless the European Central Bank is ready for some extreme action – which does not seem to be the case now – the only solution to this problem would be a genuine and retroactive European banking union.</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By “genuine”, I mean a banking union that accepts the principle of a joint ultimate backstop. And by “retroactive”, I mean a backstop that applies to existing assets as well. I cannot see how one can fix Italy’s banks otherwise.</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 xml:space="preserve">Unfortunately, this is not an issue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Letta</w:t>
      </w:r>
      <w:proofErr w:type="spellEnd"/>
      <w:r w:rsidRPr="00E972C6">
        <w:rPr>
          <w:rFonts w:ascii="Georgia" w:eastAsia="Times New Roman" w:hAnsi="Georgia" w:cs="Arial"/>
          <w:color w:val="000000"/>
          <w:sz w:val="24"/>
          <w:szCs w:val="24"/>
          <w:lang w:val="en-US" w:eastAsia="it-IT"/>
        </w:rPr>
        <w:t xml:space="preserve"> can sort out unilaterally. He will need to find a way to persuade the leaders of the so-called creditor countries to open up to such a union. I can see only one scenario under which that can happen. They will need to be confronted with a straight choice between a common backstop or a break-up of the euro.</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 xml:space="preserve">It would seem to be the ultimate irony that the only way to render Italy’s position in the </w:t>
      </w:r>
      <w:proofErr w:type="spellStart"/>
      <w:r w:rsidRPr="00E972C6">
        <w:rPr>
          <w:rFonts w:ascii="Georgia" w:eastAsia="Times New Roman" w:hAnsi="Georgia" w:cs="Arial"/>
          <w:color w:val="000000"/>
          <w:sz w:val="24"/>
          <w:szCs w:val="24"/>
          <w:lang w:val="en-US" w:eastAsia="it-IT"/>
        </w:rPr>
        <w:t>eurozone</w:t>
      </w:r>
      <w:proofErr w:type="spellEnd"/>
      <w:r w:rsidRPr="00E972C6">
        <w:rPr>
          <w:rFonts w:ascii="Georgia" w:eastAsia="Times New Roman" w:hAnsi="Georgia" w:cs="Arial"/>
          <w:color w:val="000000"/>
          <w:sz w:val="24"/>
          <w:szCs w:val="24"/>
          <w:lang w:val="en-US" w:eastAsia="it-IT"/>
        </w:rPr>
        <w:t xml:space="preserve"> sustainable is through a readiness, in principle, to leave it. If, by contrast, you </w:t>
      </w:r>
      <w:r w:rsidRPr="00E972C6">
        <w:rPr>
          <w:rFonts w:ascii="Georgia" w:eastAsia="Times New Roman" w:hAnsi="Georgia" w:cs="Arial"/>
          <w:color w:val="000000"/>
          <w:sz w:val="24"/>
          <w:szCs w:val="24"/>
          <w:lang w:val="en-US" w:eastAsia="it-IT"/>
        </w:rPr>
        <w:lastRenderedPageBreak/>
        <w:t xml:space="preserve">rule that out on principle, the actual probability of an exit rises, because there is less pressure on </w:t>
      </w:r>
      <w:proofErr w:type="spellStart"/>
      <w:r w:rsidRPr="00E972C6">
        <w:rPr>
          <w:rFonts w:ascii="Georgia" w:eastAsia="Times New Roman" w:hAnsi="Georgia" w:cs="Arial"/>
          <w:color w:val="000000"/>
          <w:sz w:val="24"/>
          <w:szCs w:val="24"/>
          <w:lang w:val="en-US" w:eastAsia="it-IT"/>
        </w:rPr>
        <w:t>eurozone</w:t>
      </w:r>
      <w:proofErr w:type="spellEnd"/>
      <w:r w:rsidRPr="00E972C6">
        <w:rPr>
          <w:rFonts w:ascii="Georgia" w:eastAsia="Times New Roman" w:hAnsi="Georgia" w:cs="Arial"/>
          <w:color w:val="000000"/>
          <w:sz w:val="24"/>
          <w:szCs w:val="24"/>
          <w:lang w:val="en-US" w:eastAsia="it-IT"/>
        </w:rPr>
        <w:t xml:space="preserve"> countries to make the necessary changes.</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 xml:space="preserve">What about structural reforms? They are important, too, in the way that third-order priorities are. They matter once the two big issues – end of austerity and bank resolution – have been sorted. Good structural reforms are targeted at specific goals. If Italy wants to remain in an asymmetric monetary union with Germany at the </w:t>
      </w:r>
      <w:proofErr w:type="spellStart"/>
      <w:r w:rsidRPr="00E972C6">
        <w:rPr>
          <w:rFonts w:ascii="Georgia" w:eastAsia="Times New Roman" w:hAnsi="Georgia" w:cs="Arial"/>
          <w:color w:val="000000"/>
          <w:sz w:val="24"/>
          <w:szCs w:val="24"/>
          <w:lang w:val="en-US" w:eastAsia="it-IT"/>
        </w:rPr>
        <w:t>centre</w:t>
      </w:r>
      <w:proofErr w:type="spellEnd"/>
      <w:r w:rsidRPr="00E972C6">
        <w:rPr>
          <w:rFonts w:ascii="Georgia" w:eastAsia="Times New Roman" w:hAnsi="Georgia" w:cs="Arial"/>
          <w:color w:val="000000"/>
          <w:sz w:val="24"/>
          <w:szCs w:val="24"/>
          <w:lang w:val="en-US" w:eastAsia="it-IT"/>
        </w:rPr>
        <w:t xml:space="preserve">, it should focus on a reform </w:t>
      </w:r>
      <w:proofErr w:type="spellStart"/>
      <w:r w:rsidRPr="00E972C6">
        <w:rPr>
          <w:rFonts w:ascii="Georgia" w:eastAsia="Times New Roman" w:hAnsi="Georgia" w:cs="Arial"/>
          <w:color w:val="000000"/>
          <w:sz w:val="24"/>
          <w:szCs w:val="24"/>
          <w:lang w:val="en-US" w:eastAsia="it-IT"/>
        </w:rPr>
        <w:t>programme</w:t>
      </w:r>
      <w:proofErr w:type="spellEnd"/>
      <w:r w:rsidRPr="00E972C6">
        <w:rPr>
          <w:rFonts w:ascii="Georgia" w:eastAsia="Times New Roman" w:hAnsi="Georgia" w:cs="Arial"/>
          <w:color w:val="000000"/>
          <w:sz w:val="24"/>
          <w:szCs w:val="24"/>
          <w:lang w:val="en-US" w:eastAsia="it-IT"/>
        </w:rPr>
        <w:t xml:space="preserve"> that facilitates adjustment.</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 xml:space="preserve">The Italian establishment’s priority list of reforms starts with a change to the electoral system, followed by a series of mostly ill-defined structural steps including hire-and-fire legislation. My rather shorter list would consist of </w:t>
      </w:r>
      <w:proofErr w:type="spellStart"/>
      <w:r w:rsidRPr="00E972C6">
        <w:rPr>
          <w:rFonts w:ascii="Georgia" w:eastAsia="Times New Roman" w:hAnsi="Georgia" w:cs="Arial"/>
          <w:color w:val="000000"/>
          <w:sz w:val="24"/>
          <w:szCs w:val="24"/>
          <w:lang w:val="en-US" w:eastAsia="it-IT"/>
        </w:rPr>
        <w:t>privatisation</w:t>
      </w:r>
      <w:proofErr w:type="spellEnd"/>
      <w:r w:rsidRPr="00E972C6">
        <w:rPr>
          <w:rFonts w:ascii="Georgia" w:eastAsia="Times New Roman" w:hAnsi="Georgia" w:cs="Arial"/>
          <w:color w:val="000000"/>
          <w:sz w:val="24"/>
          <w:szCs w:val="24"/>
          <w:lang w:val="en-US" w:eastAsia="it-IT"/>
        </w:rPr>
        <w:t xml:space="preserve"> of state-owned companies, reduction of layers of public administration, and deregulation of the services sector, accompanied by specific </w:t>
      </w:r>
      <w:proofErr w:type="spellStart"/>
      <w:r w:rsidRPr="00E972C6">
        <w:rPr>
          <w:rFonts w:ascii="Georgia" w:eastAsia="Times New Roman" w:hAnsi="Georgia" w:cs="Arial"/>
          <w:color w:val="000000"/>
          <w:sz w:val="24"/>
          <w:szCs w:val="24"/>
          <w:lang w:val="en-US" w:eastAsia="it-IT"/>
        </w:rPr>
        <w:t>labour</w:t>
      </w:r>
      <w:proofErr w:type="spellEnd"/>
      <w:r w:rsidRPr="00E972C6">
        <w:rPr>
          <w:rFonts w:ascii="Georgia" w:eastAsia="Times New Roman" w:hAnsi="Georgia" w:cs="Arial"/>
          <w:color w:val="000000"/>
          <w:sz w:val="24"/>
          <w:szCs w:val="24"/>
          <w:lang w:val="en-US" w:eastAsia="it-IT"/>
        </w:rPr>
        <w:t xml:space="preserve"> market reforms to facilitate that deregulation.</w:t>
      </w:r>
    </w:p>
    <w:p w:rsidR="00E972C6" w:rsidRPr="00E972C6" w:rsidRDefault="00E972C6" w:rsidP="00E972C6">
      <w:pPr>
        <w:spacing w:after="0" w:line="330" w:lineRule="atLeast"/>
        <w:rPr>
          <w:rFonts w:ascii="Georgia" w:eastAsia="Times New Roman" w:hAnsi="Georgia" w:cs="Arial"/>
          <w:color w:val="000000"/>
          <w:sz w:val="24"/>
          <w:szCs w:val="24"/>
          <w:lang w:val="en-US" w:eastAsia="it-IT"/>
        </w:rPr>
      </w:pPr>
      <w:r w:rsidRPr="00E972C6">
        <w:rPr>
          <w:rFonts w:ascii="Georgia" w:eastAsia="Times New Roman" w:hAnsi="Georgia" w:cs="Arial"/>
          <w:color w:val="000000"/>
          <w:sz w:val="24"/>
          <w:szCs w:val="24"/>
          <w:lang w:val="en-US" w:eastAsia="it-IT"/>
        </w:rPr>
        <w:t xml:space="preserve">There is a case for a limited political reform to redefine the powers of parliament’s upper house. Some of my Italian friends believe in the perfect electoral system that provides eternal stability. But would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Berlusconi not have been prime minister under most systems? Especially with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Grillo</w:t>
      </w:r>
      <w:proofErr w:type="spellEnd"/>
      <w:r w:rsidRPr="00E972C6">
        <w:rPr>
          <w:rFonts w:ascii="Georgia" w:eastAsia="Times New Roman" w:hAnsi="Georgia" w:cs="Arial"/>
          <w:color w:val="000000"/>
          <w:sz w:val="24"/>
          <w:szCs w:val="24"/>
          <w:lang w:val="en-US" w:eastAsia="it-IT"/>
        </w:rPr>
        <w:t xml:space="preserve"> in mind, I think it would be mad to get rid of democratic checks and balances, even if they make governing a little harder.</w:t>
      </w:r>
    </w:p>
    <w:p w:rsidR="00E972C6" w:rsidRPr="00E972C6" w:rsidRDefault="00E972C6" w:rsidP="00E972C6">
      <w:pPr>
        <w:spacing w:after="0" w:line="330" w:lineRule="atLeast"/>
        <w:rPr>
          <w:rFonts w:ascii="Georgia" w:eastAsia="Times New Roman" w:hAnsi="Georgia" w:cs="Arial"/>
          <w:color w:val="000000"/>
          <w:sz w:val="24"/>
          <w:szCs w:val="24"/>
          <w:lang w:eastAsia="it-IT"/>
        </w:rPr>
      </w:pPr>
      <w:r w:rsidRPr="00E972C6">
        <w:rPr>
          <w:rFonts w:ascii="Georgia" w:eastAsia="Times New Roman" w:hAnsi="Georgia" w:cs="Arial"/>
          <w:color w:val="000000"/>
          <w:sz w:val="24"/>
          <w:szCs w:val="24"/>
          <w:lang w:val="en-US" w:eastAsia="it-IT"/>
        </w:rPr>
        <w:t xml:space="preserve">In terms of the three priorities – ending austerity, standing up to German Chancellor Angela Merkel and structural reforms, I would expect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Letta</w:t>
      </w:r>
      <w:proofErr w:type="spellEnd"/>
      <w:r w:rsidRPr="00E972C6">
        <w:rPr>
          <w:rFonts w:ascii="Georgia" w:eastAsia="Times New Roman" w:hAnsi="Georgia" w:cs="Arial"/>
          <w:color w:val="000000"/>
          <w:sz w:val="24"/>
          <w:szCs w:val="24"/>
          <w:lang w:val="en-US" w:eastAsia="it-IT"/>
        </w:rPr>
        <w:t xml:space="preserve"> to pretend trying the first, get scared of the second, and become stuck in the molasses of the third. The ultimate goal of attaining default-free sustainability in the </w:t>
      </w:r>
      <w:proofErr w:type="spellStart"/>
      <w:r w:rsidRPr="00E972C6">
        <w:rPr>
          <w:rFonts w:ascii="Georgia" w:eastAsia="Times New Roman" w:hAnsi="Georgia" w:cs="Arial"/>
          <w:color w:val="000000"/>
          <w:sz w:val="24"/>
          <w:szCs w:val="24"/>
          <w:lang w:val="en-US" w:eastAsia="it-IT"/>
        </w:rPr>
        <w:t>eurozone</w:t>
      </w:r>
      <w:proofErr w:type="spellEnd"/>
      <w:r w:rsidRPr="00E972C6">
        <w:rPr>
          <w:rFonts w:ascii="Georgia" w:eastAsia="Times New Roman" w:hAnsi="Georgia" w:cs="Arial"/>
          <w:color w:val="000000"/>
          <w:sz w:val="24"/>
          <w:szCs w:val="24"/>
          <w:lang w:val="en-US" w:eastAsia="it-IT"/>
        </w:rPr>
        <w:t xml:space="preserve"> may be beyond human reach even with the greatest efforts. For that view to turn out to be too pessimistic, </w:t>
      </w:r>
      <w:proofErr w:type="spellStart"/>
      <w:r w:rsidRPr="00E972C6">
        <w:rPr>
          <w:rFonts w:ascii="Georgia" w:eastAsia="Times New Roman" w:hAnsi="Georgia" w:cs="Arial"/>
          <w:color w:val="000000"/>
          <w:sz w:val="24"/>
          <w:szCs w:val="24"/>
          <w:lang w:val="en-US" w:eastAsia="it-IT"/>
        </w:rPr>
        <w:t>Mr</w:t>
      </w:r>
      <w:proofErr w:type="spellEnd"/>
      <w:r w:rsidRPr="00E972C6">
        <w:rPr>
          <w:rFonts w:ascii="Georgia" w:eastAsia="Times New Roman" w:hAnsi="Georgia" w:cs="Arial"/>
          <w:color w:val="000000"/>
          <w:sz w:val="24"/>
          <w:szCs w:val="24"/>
          <w:lang w:val="en-US" w:eastAsia="it-IT"/>
        </w:rPr>
        <w:t xml:space="preserve"> </w:t>
      </w:r>
      <w:proofErr w:type="spellStart"/>
      <w:r w:rsidRPr="00E972C6">
        <w:rPr>
          <w:rFonts w:ascii="Georgia" w:eastAsia="Times New Roman" w:hAnsi="Georgia" w:cs="Arial"/>
          <w:color w:val="000000"/>
          <w:sz w:val="24"/>
          <w:szCs w:val="24"/>
          <w:lang w:val="en-US" w:eastAsia="it-IT"/>
        </w:rPr>
        <w:t>Letta</w:t>
      </w:r>
      <w:proofErr w:type="spellEnd"/>
      <w:r w:rsidRPr="00E972C6">
        <w:rPr>
          <w:rFonts w:ascii="Georgia" w:eastAsia="Times New Roman" w:hAnsi="Georgia" w:cs="Arial"/>
          <w:color w:val="000000"/>
          <w:sz w:val="24"/>
          <w:szCs w:val="24"/>
          <w:lang w:val="en-US" w:eastAsia="it-IT"/>
        </w:rPr>
        <w:t xml:space="preserve"> will have to surprise us all. </w:t>
      </w:r>
      <w:r w:rsidRPr="00E972C6">
        <w:rPr>
          <w:rFonts w:ascii="Georgia" w:eastAsia="Times New Roman" w:hAnsi="Georgia" w:cs="Arial"/>
          <w:color w:val="000000"/>
          <w:sz w:val="24"/>
          <w:szCs w:val="24"/>
          <w:lang w:eastAsia="it-IT"/>
        </w:rPr>
        <w:t xml:space="preserve">I </w:t>
      </w:r>
      <w:proofErr w:type="spellStart"/>
      <w:r w:rsidRPr="00E972C6">
        <w:rPr>
          <w:rFonts w:ascii="Georgia" w:eastAsia="Times New Roman" w:hAnsi="Georgia" w:cs="Arial"/>
          <w:color w:val="000000"/>
          <w:sz w:val="24"/>
          <w:szCs w:val="24"/>
          <w:lang w:eastAsia="it-IT"/>
        </w:rPr>
        <w:t>wish</w:t>
      </w:r>
      <w:proofErr w:type="spellEnd"/>
      <w:r w:rsidRPr="00E972C6">
        <w:rPr>
          <w:rFonts w:ascii="Georgia" w:eastAsia="Times New Roman" w:hAnsi="Georgia" w:cs="Arial"/>
          <w:color w:val="000000"/>
          <w:sz w:val="24"/>
          <w:szCs w:val="24"/>
          <w:lang w:eastAsia="it-IT"/>
        </w:rPr>
        <w:t xml:space="preserve"> </w:t>
      </w:r>
      <w:proofErr w:type="spellStart"/>
      <w:r w:rsidRPr="00E972C6">
        <w:rPr>
          <w:rFonts w:ascii="Georgia" w:eastAsia="Times New Roman" w:hAnsi="Georgia" w:cs="Arial"/>
          <w:color w:val="000000"/>
          <w:sz w:val="24"/>
          <w:szCs w:val="24"/>
          <w:lang w:eastAsia="it-IT"/>
        </w:rPr>
        <w:t>him</w:t>
      </w:r>
      <w:proofErr w:type="spellEnd"/>
      <w:r w:rsidRPr="00E972C6">
        <w:rPr>
          <w:rFonts w:ascii="Georgia" w:eastAsia="Times New Roman" w:hAnsi="Georgia" w:cs="Arial"/>
          <w:color w:val="000000"/>
          <w:sz w:val="24"/>
          <w:szCs w:val="24"/>
          <w:lang w:eastAsia="it-IT"/>
        </w:rPr>
        <w:t xml:space="preserve"> </w:t>
      </w:r>
      <w:proofErr w:type="spellStart"/>
      <w:r w:rsidRPr="00E972C6">
        <w:rPr>
          <w:rFonts w:ascii="Georgia" w:eastAsia="Times New Roman" w:hAnsi="Georgia" w:cs="Arial"/>
          <w:color w:val="000000"/>
          <w:sz w:val="24"/>
          <w:szCs w:val="24"/>
          <w:lang w:eastAsia="it-IT"/>
        </w:rPr>
        <w:t>luck</w:t>
      </w:r>
      <w:proofErr w:type="spellEnd"/>
      <w:r w:rsidRPr="00E972C6">
        <w:rPr>
          <w:rFonts w:ascii="Georgia" w:eastAsia="Times New Roman" w:hAnsi="Georgia" w:cs="Arial"/>
          <w:color w:val="000000"/>
          <w:sz w:val="24"/>
          <w:szCs w:val="24"/>
          <w:lang w:eastAsia="it-IT"/>
        </w:rPr>
        <w:t>.</w:t>
      </w:r>
    </w:p>
    <w:p w:rsidR="00E972C6" w:rsidRPr="00E972C6" w:rsidRDefault="00E972C6" w:rsidP="00E972C6">
      <w:pPr>
        <w:spacing w:after="0" w:line="330" w:lineRule="atLeast"/>
        <w:rPr>
          <w:rFonts w:ascii="Georgia" w:eastAsia="Times New Roman" w:hAnsi="Georgia" w:cs="Arial"/>
          <w:color w:val="000000"/>
          <w:sz w:val="24"/>
          <w:szCs w:val="24"/>
          <w:lang w:eastAsia="it-IT"/>
        </w:rPr>
      </w:pPr>
      <w:hyperlink r:id="rId25" w:tgtFrame="_blank" w:history="1">
        <w:r w:rsidRPr="00E972C6">
          <w:rPr>
            <w:rFonts w:ascii="Georgia" w:eastAsia="Times New Roman" w:hAnsi="Georgia" w:cs="Arial"/>
            <w:color w:val="2E6E9E"/>
            <w:sz w:val="24"/>
            <w:szCs w:val="24"/>
            <w:u w:val="single"/>
            <w:lang w:eastAsia="it-IT"/>
          </w:rPr>
          <w:t>munchau@eurointelligence.com</w:t>
        </w:r>
      </w:hyperlink>
    </w:p>
    <w:p w:rsidR="003958D5" w:rsidRDefault="003958D5"/>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004"/>
    <w:multiLevelType w:val="multilevel"/>
    <w:tmpl w:val="80EE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27728"/>
    <w:multiLevelType w:val="multilevel"/>
    <w:tmpl w:val="265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66BE3"/>
    <w:multiLevelType w:val="multilevel"/>
    <w:tmpl w:val="82FC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E3110"/>
    <w:multiLevelType w:val="multilevel"/>
    <w:tmpl w:val="0440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63"/>
    <w:rsid w:val="000A4C3C"/>
    <w:rsid w:val="001564C4"/>
    <w:rsid w:val="002B57E2"/>
    <w:rsid w:val="00313163"/>
    <w:rsid w:val="003958D5"/>
    <w:rsid w:val="006D5BB7"/>
    <w:rsid w:val="00842713"/>
    <w:rsid w:val="008B246A"/>
    <w:rsid w:val="00DE5685"/>
    <w:rsid w:val="00E972C6"/>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72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72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7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559469">
      <w:bodyDiv w:val="1"/>
      <w:marLeft w:val="0"/>
      <w:marRight w:val="0"/>
      <w:marTop w:val="0"/>
      <w:marBottom w:val="0"/>
      <w:divBdr>
        <w:top w:val="none" w:sz="0" w:space="0" w:color="auto"/>
        <w:left w:val="none" w:sz="0" w:space="0" w:color="auto"/>
        <w:bottom w:val="none" w:sz="0" w:space="0" w:color="auto"/>
        <w:right w:val="none" w:sz="0" w:space="0" w:color="auto"/>
      </w:divBdr>
      <w:divsChild>
        <w:div w:id="1166897941">
          <w:marLeft w:val="0"/>
          <w:marRight w:val="0"/>
          <w:marTop w:val="0"/>
          <w:marBottom w:val="0"/>
          <w:divBdr>
            <w:top w:val="none" w:sz="0" w:space="0" w:color="auto"/>
            <w:left w:val="none" w:sz="0" w:space="0" w:color="auto"/>
            <w:bottom w:val="none" w:sz="0" w:space="0" w:color="auto"/>
            <w:right w:val="none" w:sz="0" w:space="0" w:color="auto"/>
          </w:divBdr>
        </w:div>
        <w:div w:id="256326415">
          <w:marLeft w:val="0"/>
          <w:marRight w:val="0"/>
          <w:marTop w:val="180"/>
          <w:marBottom w:val="0"/>
          <w:divBdr>
            <w:top w:val="none" w:sz="0" w:space="0" w:color="auto"/>
            <w:left w:val="none" w:sz="0" w:space="0" w:color="auto"/>
            <w:bottom w:val="none" w:sz="0" w:space="0" w:color="auto"/>
            <w:right w:val="none" w:sz="0" w:space="0" w:color="auto"/>
          </w:divBdr>
          <w:divsChild>
            <w:div w:id="1182353734">
              <w:marLeft w:val="0"/>
              <w:marRight w:val="300"/>
              <w:marTop w:val="0"/>
              <w:marBottom w:val="0"/>
              <w:divBdr>
                <w:top w:val="none" w:sz="0" w:space="0" w:color="auto"/>
                <w:left w:val="none" w:sz="0" w:space="0" w:color="auto"/>
                <w:bottom w:val="none" w:sz="0" w:space="0" w:color="auto"/>
                <w:right w:val="none" w:sz="0" w:space="0" w:color="auto"/>
              </w:divBdr>
              <w:divsChild>
                <w:div w:id="673608280">
                  <w:marLeft w:val="0"/>
                  <w:marRight w:val="0"/>
                  <w:marTop w:val="0"/>
                  <w:marBottom w:val="0"/>
                  <w:divBdr>
                    <w:top w:val="none" w:sz="0" w:space="0" w:color="auto"/>
                    <w:left w:val="none" w:sz="0" w:space="0" w:color="auto"/>
                    <w:bottom w:val="none" w:sz="0" w:space="0" w:color="auto"/>
                    <w:right w:val="none" w:sz="0" w:space="0" w:color="auto"/>
                  </w:divBdr>
                  <w:divsChild>
                    <w:div w:id="1494951886">
                      <w:marLeft w:val="0"/>
                      <w:marRight w:val="0"/>
                      <w:marTop w:val="0"/>
                      <w:marBottom w:val="0"/>
                      <w:divBdr>
                        <w:top w:val="none" w:sz="0" w:space="0" w:color="auto"/>
                        <w:left w:val="none" w:sz="0" w:space="0" w:color="auto"/>
                        <w:bottom w:val="none" w:sz="0" w:space="0" w:color="auto"/>
                        <w:right w:val="none" w:sz="0" w:space="0" w:color="auto"/>
                      </w:divBdr>
                      <w:divsChild>
                        <w:div w:id="471673476">
                          <w:marLeft w:val="0"/>
                          <w:marRight w:val="0"/>
                          <w:marTop w:val="0"/>
                          <w:marBottom w:val="135"/>
                          <w:divBdr>
                            <w:top w:val="none" w:sz="0" w:space="0" w:color="auto"/>
                            <w:left w:val="none" w:sz="0" w:space="0" w:color="auto"/>
                            <w:bottom w:val="none" w:sz="0" w:space="0" w:color="auto"/>
                            <w:right w:val="none" w:sz="0" w:space="0" w:color="auto"/>
                          </w:divBdr>
                        </w:div>
                        <w:div w:id="665397997">
                          <w:marLeft w:val="0"/>
                          <w:marRight w:val="0"/>
                          <w:marTop w:val="0"/>
                          <w:marBottom w:val="0"/>
                          <w:divBdr>
                            <w:top w:val="none" w:sz="0" w:space="0" w:color="auto"/>
                            <w:left w:val="none" w:sz="0" w:space="0" w:color="auto"/>
                            <w:bottom w:val="none" w:sz="0" w:space="0" w:color="auto"/>
                            <w:right w:val="none" w:sz="0" w:space="0" w:color="auto"/>
                          </w:divBdr>
                          <w:divsChild>
                            <w:div w:id="341014182">
                              <w:marLeft w:val="0"/>
                              <w:marRight w:val="0"/>
                              <w:marTop w:val="0"/>
                              <w:marBottom w:val="0"/>
                              <w:divBdr>
                                <w:top w:val="none" w:sz="0" w:space="0" w:color="auto"/>
                                <w:left w:val="none" w:sz="0" w:space="0" w:color="auto"/>
                                <w:bottom w:val="none" w:sz="0" w:space="0" w:color="auto"/>
                                <w:right w:val="none" w:sz="0" w:space="0" w:color="auto"/>
                              </w:divBdr>
                            </w:div>
                            <w:div w:id="2082831298">
                              <w:marLeft w:val="0"/>
                              <w:marRight w:val="360"/>
                              <w:marTop w:val="75"/>
                              <w:marBottom w:val="0"/>
                              <w:divBdr>
                                <w:top w:val="none" w:sz="0" w:space="0" w:color="auto"/>
                                <w:left w:val="none" w:sz="0" w:space="0" w:color="auto"/>
                                <w:bottom w:val="none" w:sz="0" w:space="0" w:color="auto"/>
                                <w:right w:val="none" w:sz="0" w:space="0" w:color="auto"/>
                              </w:divBdr>
                            </w:div>
                            <w:div w:id="84157967">
                              <w:marLeft w:val="0"/>
                              <w:marRight w:val="360"/>
                              <w:marTop w:val="75"/>
                              <w:marBottom w:val="0"/>
                              <w:divBdr>
                                <w:top w:val="none" w:sz="0" w:space="0" w:color="auto"/>
                                <w:left w:val="none" w:sz="0" w:space="0" w:color="auto"/>
                                <w:bottom w:val="none" w:sz="0" w:space="0" w:color="auto"/>
                                <w:right w:val="none" w:sz="0" w:space="0" w:color="auto"/>
                              </w:divBdr>
                              <w:divsChild>
                                <w:div w:id="1658998516">
                                  <w:marLeft w:val="0"/>
                                  <w:marRight w:val="0"/>
                                  <w:marTop w:val="0"/>
                                  <w:marBottom w:val="0"/>
                                  <w:divBdr>
                                    <w:top w:val="single" w:sz="12" w:space="0" w:color="A7A59B"/>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t.com/servicestools/terms/afp" TargetMode="External"/><Relationship Id="rId13" Type="http://schemas.openxmlformats.org/officeDocument/2006/relationships/hyperlink" Target="http://www.ft.com/cms/s/0/4467c146-af63-11e2-a020-00144feabdc0.html" TargetMode="External"/><Relationship Id="rId18" Type="http://schemas.openxmlformats.org/officeDocument/2006/relationships/hyperlink" Target="http://www.ft.com/cms/s/0/8c94ebc8-acf8-11e2-9454-00144feabdc0.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ft.com/cms/s/0/67f9afde-a2c5-11e2-bd45-00144feabdc0.html" TargetMode="External"/><Relationship Id="rId7" Type="http://schemas.openxmlformats.org/officeDocument/2006/relationships/image" Target="media/image2.jpeg"/><Relationship Id="rId12" Type="http://schemas.openxmlformats.org/officeDocument/2006/relationships/hyperlink" Target="http://www.ft.com/cms/s/0/2005ef0e-b020-11e2-8d07-00144feabdc0.html" TargetMode="External"/><Relationship Id="rId17" Type="http://schemas.openxmlformats.org/officeDocument/2006/relationships/hyperlink" Target="http://www.ft.com/cms/s/0/c27d5342-ad8e-11e2-a2c7-00144feabdc0.html" TargetMode="External"/><Relationship Id="rId25" Type="http://schemas.openxmlformats.org/officeDocument/2006/relationships/hyperlink" Target="mailto:munchau@eurointelligence.com" TargetMode="External"/><Relationship Id="rId2" Type="http://schemas.openxmlformats.org/officeDocument/2006/relationships/styles" Target="styles.xml"/><Relationship Id="rId16" Type="http://schemas.openxmlformats.org/officeDocument/2006/relationships/hyperlink" Target="http://www.ft.com/cms/s/0/246347ba-b0e6-11e2-80f9-00144feabdc0.html" TargetMode="External"/><Relationship Id="rId20" Type="http://schemas.openxmlformats.org/officeDocument/2006/relationships/hyperlink" Target="http://www.ft.com/cms/s/0/1c5d3284-a77b-11e2-9fbe-00144feabdc0.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ft.com/cms/s/0/bd5a798c-b075-11e2-8d07-00144feabdc0.html" TargetMode="External"/><Relationship Id="rId24" Type="http://schemas.openxmlformats.org/officeDocument/2006/relationships/hyperlink" Target="http://www.ft.com/cms/s/0/8f182f04-acc6-11e2-9454-00144feabdc0.html" TargetMode="External"/><Relationship Id="rId5" Type="http://schemas.openxmlformats.org/officeDocument/2006/relationships/webSettings" Target="webSettings.xml"/><Relationship Id="rId15" Type="http://schemas.openxmlformats.org/officeDocument/2006/relationships/hyperlink" Target="http://www.ft.com/cms/s/0/f65455e0-adab-11e2-a2c7-00144feabdc0.html" TargetMode="External"/><Relationship Id="rId23" Type="http://schemas.openxmlformats.org/officeDocument/2006/relationships/hyperlink" Target="http://www.ft.com/cms/s/0/1e4547c8-9554-11e2-a4fa-00144feabdc0.html" TargetMode="External"/><Relationship Id="rId10" Type="http://schemas.openxmlformats.org/officeDocument/2006/relationships/hyperlink" Target="http://www.ft.com/intl/cms/s/0/08e7b07c-7fb1-11e2-8d96-00144feabdc0.html" TargetMode="External"/><Relationship Id="rId19" Type="http://schemas.openxmlformats.org/officeDocument/2006/relationships/hyperlink" Target="http://www.ft.com/cms/s/0/d6cb627c-acca-11e2-9454-00144feabdc0.html" TargetMode="External"/><Relationship Id="rId4" Type="http://schemas.openxmlformats.org/officeDocument/2006/relationships/settings" Target="settings.xml"/><Relationship Id="rId9" Type="http://schemas.openxmlformats.org/officeDocument/2006/relationships/hyperlink" Target="http://www.ft.com/cms/s/0/4467c146-af63-11e2-a020-00144feabdc0.html" TargetMode="External"/><Relationship Id="rId14" Type="http://schemas.openxmlformats.org/officeDocument/2006/relationships/hyperlink" Target="http://www.ft.com/cms/s/0/063513d8-afea-11e2-8d07-00144feabdc0.html" TargetMode="External"/><Relationship Id="rId22" Type="http://schemas.openxmlformats.org/officeDocument/2006/relationships/hyperlink" Target="http://www.ft.com/cms/s/0/df18590a-9d4b-11e2-a8db-00144feabdc0.html"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3</cp:revision>
  <dcterms:created xsi:type="dcterms:W3CDTF">2013-05-02T22:18:00Z</dcterms:created>
  <dcterms:modified xsi:type="dcterms:W3CDTF">2013-05-02T22:18:00Z</dcterms:modified>
</cp:coreProperties>
</file>