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DE" w:rsidRDefault="007E6ADE" w:rsidP="007E6ADE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7"/>
        <w:gridCol w:w="19"/>
      </w:tblGrid>
      <w:tr w:rsidR="00F531F7" w:rsidRPr="00F531F7" w:rsidTr="00F531F7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9"/>
              <w:gridCol w:w="2175"/>
              <w:gridCol w:w="5983"/>
              <w:gridCol w:w="110"/>
            </w:tblGrid>
            <w:tr w:rsidR="00F531F7" w:rsidRPr="00F531F7">
              <w:trPr>
                <w:tblCellSpacing w:w="0" w:type="dxa"/>
              </w:trPr>
              <w:tc>
                <w:tcPr>
                  <w:tcW w:w="400" w:type="pct"/>
                  <w:vAlign w:val="center"/>
                  <w:hideMark/>
                </w:tcPr>
                <w:p w:rsidR="00F531F7" w:rsidRPr="00F531F7" w:rsidRDefault="00F531F7" w:rsidP="00F531F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it-IT"/>
                    </w:rPr>
                  </w:pP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F531F7" w:rsidRPr="00F531F7" w:rsidRDefault="00F531F7" w:rsidP="00F531F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it-IT"/>
                    </w:rPr>
                  </w:pPr>
                  <w:r w:rsidRPr="00F531F7"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C0C0C0"/>
                      <w:sz w:val="15"/>
                      <w:szCs w:val="15"/>
                      <w:lang w:eastAsia="it-IT"/>
                    </w:rPr>
                    <mc:AlternateContent>
                      <mc:Choice Requires="wps">
                        <w:drawing>
                          <wp:inline distT="0" distB="0" distL="0" distR="0" wp14:anchorId="7433A7D6" wp14:editId="7CBAC02A">
                            <wp:extent cx="159385" cy="138430"/>
                            <wp:effectExtent l="0" t="0" r="0" b="0"/>
                            <wp:docPr id="2" name="AutoShape 1" descr="Compo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9385" cy="138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" o:spid="_x0000_s1026" alt="Descrizione: Compo" href="javascript:top.window.opener.top.com.document.GlobalForm.lineCompo.value=9;top.window.opener.top.com.document.GlobalForm.compo.value='ELEZIONI: TONINI (PD), CON MONTI SPAZIO PER N';DanaMethodSubmit('submit',top.window.opener.top.com.document.GlobalForm);" style="width:12.55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F531F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it-IT"/>
                    </w:rPr>
                    <w:t>   </w:t>
                  </w:r>
                  <w:r w:rsidRPr="00F531F7">
                    <w:rPr>
                      <w:rFonts w:ascii="Verdana" w:eastAsia="Times New Roman" w:hAnsi="Verdana" w:cs="Times New Roman"/>
                      <w:noProof/>
                      <w:color w:val="0000FF"/>
                      <w:sz w:val="17"/>
                      <w:szCs w:val="17"/>
                      <w:lang w:eastAsia="it-IT"/>
                    </w:rPr>
                    <mc:AlternateContent>
                      <mc:Choice Requires="wps">
                        <w:drawing>
                          <wp:inline distT="0" distB="0" distL="0" distR="0" wp14:anchorId="236AFC2D" wp14:editId="5A5919FF">
                            <wp:extent cx="116840" cy="138430"/>
                            <wp:effectExtent l="0" t="0" r="0" b="0"/>
                            <wp:docPr id="1" name="AutoShape 2" descr="Testo in formato di trasmissione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6840" cy="138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2" o:spid="_x0000_s1026" alt="Descrizione: Testo in formato di trasmissione" href="javascript:ChangeTextFormat();" style="width:9.2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750" w:type="pct"/>
                  <w:vAlign w:val="center"/>
                  <w:hideMark/>
                </w:tcPr>
                <w:p w:rsidR="00F531F7" w:rsidRPr="00F531F7" w:rsidRDefault="00F531F7" w:rsidP="00F531F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it-IT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F531F7" w:rsidRPr="00F531F7" w:rsidRDefault="00F531F7" w:rsidP="00F531F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it-IT"/>
                    </w:rPr>
                  </w:pPr>
                </w:p>
              </w:tc>
            </w:tr>
          </w:tbl>
          <w:p w:rsidR="00F531F7" w:rsidRPr="00F531F7" w:rsidRDefault="00F531F7" w:rsidP="00F531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F531F7" w:rsidRPr="00F531F7" w:rsidRDefault="00F531F7" w:rsidP="00F53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B1F6C" w:rsidRPr="002B1F6C" w:rsidTr="002B1F6C">
        <w:trPr>
          <w:trHeight w:val="450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B1F6C" w:rsidRPr="002B1F6C" w:rsidRDefault="002B1F6C" w:rsidP="002B1F6C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it-IT"/>
              </w:rPr>
            </w:pPr>
            <w:r w:rsidRPr="002B1F6C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it-IT"/>
              </w:rPr>
              <w:t>ELEZIONI: SCELTA CIVICA, SALVAGUARDARE LE TERRE DI MONTAGNA</w:t>
            </w:r>
          </w:p>
        </w:tc>
      </w:tr>
      <w:tr w:rsidR="002B1F6C" w:rsidRPr="002B1F6C" w:rsidTr="002B1F6C">
        <w:trPr>
          <w:trHeight w:val="300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56"/>
            </w:tblGrid>
            <w:tr w:rsidR="002B1F6C" w:rsidRPr="002B1F6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B1F6C" w:rsidRPr="002B1F6C" w:rsidRDefault="002B1F6C" w:rsidP="002B1F6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1"/>
                      <w:szCs w:val="21"/>
                      <w:lang w:eastAsia="it-IT"/>
                    </w:rPr>
                  </w:pPr>
                  <w:bookmarkStart w:id="0" w:name="_GoBack"/>
                  <w:r w:rsidRPr="002B1F6C">
                    <w:rPr>
                      <w:rFonts w:ascii="Arial" w:eastAsia="Times New Roman" w:hAnsi="Arial" w:cs="Arial"/>
                      <w:color w:val="FF0000"/>
                      <w:sz w:val="21"/>
                      <w:szCs w:val="21"/>
                      <w:lang w:eastAsia="it-IT"/>
                    </w:rPr>
                    <w:t xml:space="preserve">CON MONTI E DELLAI I CANDIDATI DELLE ZONE ALPINE </w:t>
                  </w:r>
                </w:p>
                <w:bookmarkEnd w:id="0"/>
                <w:p w:rsidR="002B1F6C" w:rsidRDefault="002B1F6C" w:rsidP="002B1F6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</w:pPr>
                </w:p>
                <w:p w:rsidR="002B1F6C" w:rsidRDefault="002B1F6C" w:rsidP="002B1F6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</w:pPr>
                </w:p>
                <w:p w:rsidR="002B1F6C" w:rsidRPr="002B1F6C" w:rsidRDefault="002B1F6C" w:rsidP="002B1F6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</w:pPr>
                  <w:r w:rsidRPr="002B1F6C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(ANSA) 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–</w:t>
                  </w:r>
                  <w:r w:rsidRPr="002B1F6C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TRENTO, 6 FEB - Le montagne sullo sfondo, proprio di fronte al Centro congressi, e le montagne dentro la sala, </w:t>
                  </w:r>
                  <w:proofErr w:type="spellStart"/>
                  <w:r w:rsidRPr="002B1F6C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perche</w:t>
                  </w:r>
                  <w:proofErr w:type="spellEnd"/>
                  <w:r w:rsidRPr="002B1F6C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' l'incontro elettorale organizzato a Trento da Scelta civica </w:t>
                  </w:r>
                  <w:proofErr w:type="spellStart"/>
                  <w:r w:rsidRPr="002B1F6C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e'</w:t>
                  </w:r>
                  <w:proofErr w:type="spellEnd"/>
                  <w:r w:rsidRPr="002B1F6C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proprio sui territori alpini di montagna, le cosiddette Terre Alte. Il premier, Mario Monti, si </w:t>
                  </w:r>
                  <w:proofErr w:type="spellStart"/>
                  <w:r w:rsidRPr="002B1F6C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e'</w:t>
                  </w:r>
                  <w:proofErr w:type="spellEnd"/>
                  <w:r w:rsidRPr="002B1F6C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seduto in una sala da quasi trecento posti che non </w:t>
                  </w:r>
                  <w:proofErr w:type="spellStart"/>
                  <w:r w:rsidRPr="002B1F6C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e'</w:t>
                  </w:r>
                  <w:proofErr w:type="spellEnd"/>
                  <w:r w:rsidRPr="002B1F6C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riuscita a contenere tutta la gente arrivata. Accanto a lui il capolista alla Camera in Trentino Alto Adige Lorenzo </w:t>
                  </w:r>
                  <w:proofErr w:type="spellStart"/>
                  <w:r w:rsidRPr="002B1F6C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Dellai</w:t>
                  </w:r>
                  <w:proofErr w:type="spellEnd"/>
                  <w:r w:rsidRPr="002B1F6C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, affaticato da una frattura al malleolo di questi giorni, ma quasi guarito per l'occasione.</w:t>
                  </w:r>
                  <w:r w:rsidRPr="002B1F6C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br/>
                    <w:t xml:space="preserve">'Una garanzia per la sopravvivenza dei territori di montagna' </w:t>
                  </w:r>
                  <w:proofErr w:type="spellStart"/>
                  <w:r w:rsidRPr="002B1F6C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e'</w:t>
                  </w:r>
                  <w:proofErr w:type="spellEnd"/>
                  <w:r w:rsidRPr="002B1F6C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stata la richiesta portata a Monti e alla sua lista per voce di Mauro </w:t>
                  </w:r>
                  <w:proofErr w:type="spellStart"/>
                  <w:r w:rsidRPr="002B1F6C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Gilmozzi</w:t>
                  </w:r>
                  <w:proofErr w:type="spellEnd"/>
                  <w:r w:rsidRPr="002B1F6C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, assessore provinciale trentino, ma anche l'uomo che per la Provincia si </w:t>
                  </w:r>
                  <w:proofErr w:type="spellStart"/>
                  <w:r w:rsidRPr="002B1F6C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e'</w:t>
                  </w:r>
                  <w:proofErr w:type="spellEnd"/>
                  <w:r w:rsidRPr="002B1F6C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occupato dell'iter che ha portato nel 2009 a dichiarare le Dolomiti Patrimonio </w:t>
                  </w:r>
                  <w:proofErr w:type="spellStart"/>
                  <w:r w:rsidRPr="002B1F6C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dell'Umanita'</w:t>
                  </w:r>
                  <w:proofErr w:type="spellEnd"/>
                  <w:r w:rsidRPr="002B1F6C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da parte dell'Unesco. Non solo per il Trentino, ma insieme ad Alto Adige, Friuli Venezia Giulia e Veneto. E proprio da queste due Regioni sono arrivati altri candidati della lista. Sono Silvano Martini (Veneto) e Cristiana </w:t>
                  </w:r>
                  <w:proofErr w:type="spellStart"/>
                  <w:r w:rsidRPr="002B1F6C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Gallizia</w:t>
                  </w:r>
                  <w:proofErr w:type="spellEnd"/>
                  <w:r w:rsidRPr="002B1F6C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(Friuli Venezia Giulia). Ma erano presenti candidati anche da altre regioni alpine, Gabriele </w:t>
                  </w:r>
                  <w:proofErr w:type="spellStart"/>
                  <w:r w:rsidRPr="002B1F6C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Rivadossi</w:t>
                  </w:r>
                  <w:proofErr w:type="spellEnd"/>
                  <w:r w:rsidRPr="002B1F6C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(Lombardia), Gianni </w:t>
                  </w:r>
                  <w:proofErr w:type="spellStart"/>
                  <w:r w:rsidRPr="002B1F6C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Arolfo</w:t>
                  </w:r>
                  <w:proofErr w:type="spellEnd"/>
                  <w:r w:rsidRPr="002B1F6C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(Piemonte), per chiudere con un candidato locale, Michele </w:t>
                  </w:r>
                  <w:proofErr w:type="spellStart"/>
                  <w:r w:rsidRPr="002B1F6C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Anesi</w:t>
                  </w:r>
                  <w:proofErr w:type="spellEnd"/>
                  <w:r w:rsidRPr="002B1F6C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.</w:t>
                  </w:r>
                  <w:r w:rsidRPr="002B1F6C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br/>
                    <w:t>Quanto ai locali, i tre candidati ai collegi uninominali del Senato, Giorgio </w:t>
                  </w:r>
                  <w:r w:rsidRPr="002B1F6C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it-IT"/>
                    </w:rPr>
                    <w:t>Tonini</w:t>
                  </w:r>
                  <w:r w:rsidRPr="002B1F6C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(Pd), Franco Panizza (Partito autonomista trentino tirolese) e Vittorio </w:t>
                  </w:r>
                  <w:proofErr w:type="spellStart"/>
                  <w:r w:rsidRPr="002B1F6C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Fravezzi</w:t>
                  </w:r>
                  <w:proofErr w:type="spellEnd"/>
                  <w:r w:rsidRPr="002B1F6C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(Unione per il Trentino) sono stati presentati da </w:t>
                  </w:r>
                  <w:proofErr w:type="spellStart"/>
                  <w:r w:rsidRPr="002B1F6C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Dellai</w:t>
                  </w:r>
                  <w:proofErr w:type="spellEnd"/>
                  <w:r w:rsidRPr="002B1F6C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.</w:t>
                  </w:r>
                  <w:r w:rsidRPr="002B1F6C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br/>
                    <w:t xml:space="preserve">A sottolineare l'importanza della salvaguardia del patrimonio naturale e di </w:t>
                  </w:r>
                  <w:proofErr w:type="spellStart"/>
                  <w:r w:rsidRPr="002B1F6C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vivibilita'</w:t>
                  </w:r>
                  <w:proofErr w:type="spellEnd"/>
                  <w:r w:rsidRPr="002B1F6C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della montagna </w:t>
                  </w:r>
                  <w:proofErr w:type="spellStart"/>
                  <w:r w:rsidRPr="002B1F6C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e'</w:t>
                  </w:r>
                  <w:proofErr w:type="spellEnd"/>
                  <w:r w:rsidRPr="002B1F6C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stato anche l'ex presidente generale del 'Club alpino </w:t>
                  </w:r>
                  <w:proofErr w:type="spellStart"/>
                  <w:r w:rsidRPr="002B1F6C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italiano'</w:t>
                  </w:r>
                  <w:proofErr w:type="spellEnd"/>
                  <w:r w:rsidRPr="002B1F6C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, Annibale Salsa</w:t>
                  </w:r>
                </w:p>
              </w:tc>
            </w:tr>
          </w:tbl>
          <w:p w:rsidR="002B1F6C" w:rsidRPr="002B1F6C" w:rsidRDefault="002B1F6C" w:rsidP="002B1F6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</w:tr>
    </w:tbl>
    <w:p w:rsidR="00F531F7" w:rsidRPr="00F531F7" w:rsidRDefault="00F531F7" w:rsidP="007E6ADE">
      <w:pPr>
        <w:rPr>
          <w:rFonts w:ascii="Arial" w:eastAsia="Times New Roman" w:hAnsi="Arial" w:cs="Arial"/>
          <w:sz w:val="24"/>
          <w:szCs w:val="24"/>
          <w:lang w:eastAsia="it-IT"/>
        </w:rPr>
      </w:pPr>
    </w:p>
    <w:sectPr w:rsidR="00F531F7" w:rsidRPr="00F531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B6140"/>
    <w:multiLevelType w:val="multilevel"/>
    <w:tmpl w:val="2D045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6A3E2C"/>
    <w:multiLevelType w:val="multilevel"/>
    <w:tmpl w:val="E1481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90"/>
    <w:rsid w:val="000A4C3C"/>
    <w:rsid w:val="001564C4"/>
    <w:rsid w:val="001B55B2"/>
    <w:rsid w:val="00204638"/>
    <w:rsid w:val="002B1F6C"/>
    <w:rsid w:val="002B57E2"/>
    <w:rsid w:val="002C5418"/>
    <w:rsid w:val="003958D5"/>
    <w:rsid w:val="003C1450"/>
    <w:rsid w:val="006D5BB7"/>
    <w:rsid w:val="007E6ADE"/>
    <w:rsid w:val="008B246A"/>
    <w:rsid w:val="00CF4A90"/>
    <w:rsid w:val="00DE5685"/>
    <w:rsid w:val="00EF491E"/>
    <w:rsid w:val="00F5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5B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20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5B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20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2405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8197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4773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773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7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8239">
          <w:blockQuote w:val="1"/>
          <w:marLeft w:val="450"/>
          <w:marRight w:val="45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980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92637">
          <w:blockQuote w:val="1"/>
          <w:marLeft w:val="450"/>
          <w:marRight w:val="45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281">
          <w:blockQuote w:val="1"/>
          <w:marLeft w:val="450"/>
          <w:marRight w:val="45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26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36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1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6457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2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9923">
          <w:marLeft w:val="0"/>
          <w:marRight w:val="0"/>
          <w:marTop w:val="0"/>
          <w:marBottom w:val="0"/>
          <w:divBdr>
            <w:top w:val="single" w:sz="6" w:space="1" w:color="003399"/>
            <w:left w:val="single" w:sz="6" w:space="3" w:color="003399"/>
            <w:bottom w:val="single" w:sz="6" w:space="1" w:color="003399"/>
            <w:right w:val="single" w:sz="6" w:space="3" w:color="003399"/>
          </w:divBdr>
        </w:div>
        <w:div w:id="15449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38">
          <w:marLeft w:val="0"/>
          <w:marRight w:val="0"/>
          <w:marTop w:val="0"/>
          <w:marBottom w:val="0"/>
          <w:divBdr>
            <w:top w:val="single" w:sz="6" w:space="1" w:color="003399"/>
            <w:left w:val="single" w:sz="6" w:space="3" w:color="003399"/>
            <w:bottom w:val="single" w:sz="6" w:space="1" w:color="003399"/>
            <w:right w:val="single" w:sz="6" w:space="3" w:color="003399"/>
          </w:divBdr>
        </w:div>
      </w:divsChild>
    </w:div>
    <w:div w:id="11675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7189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9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5587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423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1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729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5434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8300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7759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8888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4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1365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ChangeTextFormat(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top.window.opener.top.com.document.GlobalForm.lineCompo.value=9;top.window.opener.top.com.document.GlobalForm.compo.value='ELEZIONI:%20TONINI%20(PD),%20CON%20MONTI%20SPAZIO%20PER%20N';DanaMethodSubmit('submit',top.window.opener.top.com.document.GlobalForm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Baz</dc:creator>
  <cp:lastModifiedBy>Baz</cp:lastModifiedBy>
  <cp:revision>4</cp:revision>
  <dcterms:created xsi:type="dcterms:W3CDTF">2013-02-09T23:08:00Z</dcterms:created>
  <dcterms:modified xsi:type="dcterms:W3CDTF">2013-02-09T23:15:00Z</dcterms:modified>
</cp:coreProperties>
</file>