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5" w:rsidRDefault="008B684F">
      <w:pPr>
        <w:rPr>
          <w:rFonts w:ascii="Arial" w:hAnsi="Arial" w:cs="Arial"/>
          <w:b/>
          <w:bCs/>
          <w:color w:val="FF0000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FF0000"/>
          <w:shd w:val="clear" w:color="auto" w:fill="FFFFFF"/>
        </w:rPr>
        <w:t>LPN-Riforme, Tonini (Pd): Comma 5 è possibile soluzione</w:t>
      </w:r>
    </w:p>
    <w:bookmarkEnd w:id="0"/>
    <w:p w:rsidR="008B684F" w:rsidRDefault="008B684F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8B684F" w:rsidRPr="008B684F" w:rsidRDefault="008B684F" w:rsidP="008B684F">
      <w:pPr>
        <w:spacing w:after="0" w:line="279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8B684F">
        <w:rPr>
          <w:rFonts w:ascii="Arial" w:eastAsia="Times New Roman" w:hAnsi="Arial" w:cs="Arial"/>
          <w:sz w:val="18"/>
          <w:szCs w:val="18"/>
          <w:lang w:eastAsia="it-IT"/>
        </w:rPr>
        <w:t>Roma, 18 set. (</w:t>
      </w:r>
      <w:proofErr w:type="spellStart"/>
      <w:r w:rsidRPr="008B684F">
        <w:rPr>
          <w:rFonts w:ascii="Arial" w:eastAsia="Times New Roman" w:hAnsi="Arial" w:cs="Arial"/>
          <w:sz w:val="18"/>
          <w:szCs w:val="18"/>
          <w:lang w:eastAsia="it-IT"/>
        </w:rPr>
        <w:t>LaPresse</w:t>
      </w:r>
      <w:proofErr w:type="spellEnd"/>
      <w:r w:rsidRPr="008B684F">
        <w:rPr>
          <w:rFonts w:ascii="Arial" w:eastAsia="Times New Roman" w:hAnsi="Arial" w:cs="Arial"/>
          <w:sz w:val="18"/>
          <w:szCs w:val="18"/>
          <w:lang w:eastAsia="it-IT"/>
        </w:rPr>
        <w:t>) - "Ieri il ministro Boschi che guida il nostro lavoro lo ha detto chiaramente. Dobbiamo inserire questa norma nelle parti non già dentro la doppia conforme. Il comma 5 dell'articolo 2 è una delle possibili soluzioni". Lo ha detto ai microfoni di RaiNews24 il senatore Pd Giorgio </w:t>
      </w:r>
      <w:r w:rsidRPr="008B684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Tonini</w:t>
      </w:r>
      <w:r w:rsidRPr="008B684F">
        <w:rPr>
          <w:rFonts w:ascii="Arial" w:eastAsia="Times New Roman" w:hAnsi="Arial" w:cs="Arial"/>
          <w:sz w:val="18"/>
          <w:szCs w:val="18"/>
          <w:lang w:eastAsia="it-IT"/>
        </w:rPr>
        <w:t xml:space="preserve">, riferendosi all'ipotesi, al centro della trattativa tra maggioranza e minoranza </w:t>
      </w:r>
      <w:proofErr w:type="spellStart"/>
      <w:r w:rsidRPr="008B684F">
        <w:rPr>
          <w:rFonts w:ascii="Arial" w:eastAsia="Times New Roman" w:hAnsi="Arial" w:cs="Arial"/>
          <w:sz w:val="18"/>
          <w:szCs w:val="18"/>
          <w:lang w:eastAsia="it-IT"/>
        </w:rPr>
        <w:t>Dem</w:t>
      </w:r>
      <w:proofErr w:type="spellEnd"/>
      <w:r w:rsidRPr="008B684F">
        <w:rPr>
          <w:rFonts w:ascii="Arial" w:eastAsia="Times New Roman" w:hAnsi="Arial" w:cs="Arial"/>
          <w:sz w:val="18"/>
          <w:szCs w:val="18"/>
          <w:lang w:eastAsia="it-IT"/>
        </w:rPr>
        <w:t>, di inserire nella riforma la possibilità per i cittadini di indicare, tra i rappresentanti locali, quelli destinati a occupare un seggio nel nuovo Senato</w:t>
      </w:r>
    </w:p>
    <w:p w:rsidR="008B684F" w:rsidRDefault="008B684F"/>
    <w:sectPr w:rsidR="008B6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16"/>
    <w:rsid w:val="000A4C3C"/>
    <w:rsid w:val="001564C4"/>
    <w:rsid w:val="002B57E2"/>
    <w:rsid w:val="003958D5"/>
    <w:rsid w:val="006D5BB7"/>
    <w:rsid w:val="008B246A"/>
    <w:rsid w:val="008B684F"/>
    <w:rsid w:val="00986F16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B684F"/>
  </w:style>
  <w:style w:type="character" w:customStyle="1" w:styleId="searchkey">
    <w:name w:val="searchkey"/>
    <w:basedOn w:val="Carpredefinitoparagrafo"/>
    <w:rsid w:val="008B6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B684F"/>
  </w:style>
  <w:style w:type="character" w:customStyle="1" w:styleId="searchkey">
    <w:name w:val="searchkey"/>
    <w:basedOn w:val="Carpredefinitoparagrafo"/>
    <w:rsid w:val="008B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2</cp:revision>
  <dcterms:created xsi:type="dcterms:W3CDTF">2015-09-18T21:10:00Z</dcterms:created>
  <dcterms:modified xsi:type="dcterms:W3CDTF">2015-09-18T21:10:00Z</dcterms:modified>
</cp:coreProperties>
</file>