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36" w:rsidRPr="00E643DA" w:rsidRDefault="00E643DA" w:rsidP="00926D40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43DA">
        <w:rPr>
          <w:rFonts w:ascii="Times New Roman" w:hAnsi="Times New Roman" w:cs="Times New Roman"/>
          <w:b/>
          <w:color w:val="FF0000"/>
          <w:sz w:val="28"/>
          <w:szCs w:val="28"/>
        </w:rPr>
        <w:t>BCC: TONINI, AVANTI AUTORIFORMA NEL RISPETTO VALORI SISTEMA</w:t>
      </w:r>
    </w:p>
    <w:p w:rsidR="00E643DA" w:rsidRPr="00E643DA" w:rsidRDefault="00E643DA" w:rsidP="00926D40">
      <w:pPr>
        <w:jc w:val="left"/>
        <w:rPr>
          <w:rFonts w:ascii="Times New Roman" w:hAnsi="Times New Roman" w:cs="Times New Roman"/>
          <w:sz w:val="24"/>
          <w:szCs w:val="24"/>
        </w:rPr>
      </w:pPr>
      <w:r w:rsidRPr="00E643DA">
        <w:rPr>
          <w:rFonts w:ascii="Times New Roman" w:hAnsi="Times New Roman" w:cs="Times New Roman"/>
          <w:sz w:val="24"/>
          <w:szCs w:val="24"/>
        </w:rPr>
        <w:t xml:space="preserve">Banche credito cooperativo facciano presto o </w:t>
      </w:r>
      <w:proofErr w:type="spellStart"/>
      <w:r w:rsidRPr="00E643DA">
        <w:rPr>
          <w:rFonts w:ascii="Times New Roman" w:hAnsi="Times New Roman" w:cs="Times New Roman"/>
          <w:sz w:val="24"/>
          <w:szCs w:val="24"/>
        </w:rPr>
        <w:t>interverra'</w:t>
      </w:r>
      <w:proofErr w:type="spellEnd"/>
      <w:r w:rsidRPr="00E643DA">
        <w:rPr>
          <w:rFonts w:ascii="Times New Roman" w:hAnsi="Times New Roman" w:cs="Times New Roman"/>
          <w:sz w:val="24"/>
          <w:szCs w:val="24"/>
        </w:rPr>
        <w:t xml:space="preserve"> governo Roma, 7 dic. (</w:t>
      </w:r>
      <w:proofErr w:type="spellStart"/>
      <w:r w:rsidRPr="00E643DA">
        <w:rPr>
          <w:rFonts w:ascii="Times New Roman" w:hAnsi="Times New Roman" w:cs="Times New Roman"/>
          <w:sz w:val="24"/>
          <w:szCs w:val="24"/>
        </w:rPr>
        <w:t>AdnKronos</w:t>
      </w:r>
      <w:proofErr w:type="spellEnd"/>
      <w:r w:rsidRPr="00E643DA">
        <w:rPr>
          <w:rFonts w:ascii="Times New Roman" w:hAnsi="Times New Roman" w:cs="Times New Roman"/>
          <w:sz w:val="24"/>
          <w:szCs w:val="24"/>
        </w:rPr>
        <w:t xml:space="preserve">) - Avanti la riforma delle </w:t>
      </w:r>
      <w:proofErr w:type="spellStart"/>
      <w:r w:rsidRPr="00E643DA">
        <w:rPr>
          <w:rFonts w:ascii="Times New Roman" w:hAnsi="Times New Roman" w:cs="Times New Roman"/>
          <w:sz w:val="24"/>
          <w:szCs w:val="24"/>
        </w:rPr>
        <w:t>Bcc</w:t>
      </w:r>
      <w:proofErr w:type="spellEnd"/>
      <w:r w:rsidRPr="00E643DA">
        <w:rPr>
          <w:rFonts w:ascii="Times New Roman" w:hAnsi="Times New Roman" w:cs="Times New Roman"/>
          <w:sz w:val="24"/>
          <w:szCs w:val="24"/>
        </w:rPr>
        <w:t xml:space="preserve"> ma è essenziale adattare le esigenze Ue con i due principi chiave del credito cooperativo: "territorialità" e "partecipazione democratica" alla </w:t>
      </w:r>
      <w:proofErr w:type="spellStart"/>
      <w:r w:rsidRPr="00E643DA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E643DA">
        <w:rPr>
          <w:rFonts w:ascii="Times New Roman" w:hAnsi="Times New Roman" w:cs="Times New Roman"/>
          <w:sz w:val="24"/>
          <w:szCs w:val="24"/>
        </w:rPr>
        <w:t>. Così all'</w:t>
      </w:r>
      <w:proofErr w:type="spellStart"/>
      <w:r w:rsidRPr="00E643DA">
        <w:rPr>
          <w:rFonts w:ascii="Times New Roman" w:hAnsi="Times New Roman" w:cs="Times New Roman"/>
          <w:sz w:val="24"/>
          <w:szCs w:val="24"/>
        </w:rPr>
        <w:t>Adnkronos</w:t>
      </w:r>
      <w:proofErr w:type="spellEnd"/>
      <w:r w:rsidRPr="00E643DA">
        <w:rPr>
          <w:rFonts w:ascii="Times New Roman" w:hAnsi="Times New Roman" w:cs="Times New Roman"/>
          <w:sz w:val="24"/>
          <w:szCs w:val="24"/>
        </w:rPr>
        <w:t xml:space="preserve"> il presidente della commissione Bilancio al Senato Giorgio </w:t>
      </w:r>
      <w:r w:rsidRPr="00E643DA">
        <w:rPr>
          <w:rStyle w:val="searchkey"/>
          <w:rFonts w:ascii="Times New Roman" w:hAnsi="Times New Roman" w:cs="Times New Roman"/>
          <w:sz w:val="24"/>
          <w:szCs w:val="24"/>
        </w:rPr>
        <w:t>Tonini</w:t>
      </w:r>
      <w:r w:rsidRPr="00E643DA">
        <w:rPr>
          <w:rFonts w:ascii="Times New Roman" w:hAnsi="Times New Roman" w:cs="Times New Roman"/>
          <w:sz w:val="24"/>
          <w:szCs w:val="24"/>
        </w:rPr>
        <w:t xml:space="preserve"> sulla linea da seguire nell'autoriforma delle banche credito cooperativo, sollecitata ieri dal premier Matteo </w:t>
      </w:r>
      <w:proofErr w:type="spellStart"/>
      <w:r w:rsidRPr="00E643DA">
        <w:rPr>
          <w:rFonts w:ascii="Times New Roman" w:hAnsi="Times New Roman" w:cs="Times New Roman"/>
          <w:sz w:val="24"/>
          <w:szCs w:val="24"/>
        </w:rPr>
        <w:t>Renzi</w:t>
      </w:r>
      <w:proofErr w:type="spellEnd"/>
      <w:r w:rsidRPr="00E643DA">
        <w:rPr>
          <w:rFonts w:ascii="Times New Roman" w:hAnsi="Times New Roman" w:cs="Times New Roman"/>
          <w:sz w:val="24"/>
          <w:szCs w:val="24"/>
        </w:rPr>
        <w:t xml:space="preserve"> per dopo Natale. Nella riforma "sarà fondamentale riuscire nell'impresa di armonizzare i principi europei con quelli che caratterizzano le </w:t>
      </w:r>
      <w:proofErr w:type="spellStart"/>
      <w:r w:rsidRPr="00E643DA">
        <w:rPr>
          <w:rFonts w:ascii="Times New Roman" w:hAnsi="Times New Roman" w:cs="Times New Roman"/>
          <w:sz w:val="24"/>
          <w:szCs w:val="24"/>
        </w:rPr>
        <w:t>Bcc</w:t>
      </w:r>
      <w:proofErr w:type="spellEnd"/>
      <w:r w:rsidRPr="00E643DA">
        <w:rPr>
          <w:rFonts w:ascii="Times New Roman" w:hAnsi="Times New Roman" w:cs="Times New Roman"/>
          <w:sz w:val="24"/>
          <w:szCs w:val="24"/>
        </w:rPr>
        <w:t xml:space="preserve">: prossimità territoriale e partecipazione democratica", sottolinea </w:t>
      </w:r>
      <w:r w:rsidRPr="00E643DA">
        <w:rPr>
          <w:rStyle w:val="searchkey"/>
          <w:rFonts w:ascii="Times New Roman" w:hAnsi="Times New Roman" w:cs="Times New Roman"/>
          <w:sz w:val="24"/>
          <w:szCs w:val="24"/>
        </w:rPr>
        <w:t>Tonini</w:t>
      </w:r>
      <w:r w:rsidRPr="00E643DA">
        <w:rPr>
          <w:rFonts w:ascii="Times New Roman" w:hAnsi="Times New Roman" w:cs="Times New Roman"/>
          <w:sz w:val="24"/>
          <w:szCs w:val="24"/>
        </w:rPr>
        <w:t xml:space="preserve">. "Se creare un unico istituto o due o tre vedranno le </w:t>
      </w:r>
      <w:proofErr w:type="spellStart"/>
      <w:r w:rsidRPr="00E643DA">
        <w:rPr>
          <w:rFonts w:ascii="Times New Roman" w:hAnsi="Times New Roman" w:cs="Times New Roman"/>
          <w:sz w:val="24"/>
          <w:szCs w:val="24"/>
        </w:rPr>
        <w:t>Bcc</w:t>
      </w:r>
      <w:proofErr w:type="spellEnd"/>
      <w:r w:rsidRPr="00E643DA">
        <w:rPr>
          <w:rFonts w:ascii="Times New Roman" w:hAnsi="Times New Roman" w:cs="Times New Roman"/>
          <w:sz w:val="24"/>
          <w:szCs w:val="24"/>
        </w:rPr>
        <w:t xml:space="preserve">" aggiunge, insistendo sul fatto che, indipendentemente da questo aspetto, "per la riforma sarà fondamentale il rispetto di due valori: la natura della banca di prossimità vista l'estrema importanza che questi istituti rivestono per le imprese locali, che sono il tessuto economico del nostro paese e nel periodo della crisi sono state essenziali quando le banche maggiori erano più restie ai prestiti, e il mantenimento della loro particolare </w:t>
      </w:r>
      <w:proofErr w:type="spellStart"/>
      <w:r w:rsidRPr="00E643DA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E643DA">
        <w:rPr>
          <w:rFonts w:ascii="Times New Roman" w:hAnsi="Times New Roman" w:cs="Times New Roman"/>
          <w:sz w:val="24"/>
          <w:szCs w:val="24"/>
        </w:rPr>
        <w:t xml:space="preserve">". Il tutto nel quadro delle "nuove regole Ue previste dall'Unione bancaria per mettere in sicurezza il sistema". Sui tempi? "E' giusto che il governo ascolti le </w:t>
      </w:r>
      <w:proofErr w:type="spellStart"/>
      <w:r w:rsidRPr="00E643DA">
        <w:rPr>
          <w:rFonts w:ascii="Times New Roman" w:hAnsi="Times New Roman" w:cs="Times New Roman"/>
          <w:sz w:val="24"/>
          <w:szCs w:val="24"/>
        </w:rPr>
        <w:t>Bcc</w:t>
      </w:r>
      <w:proofErr w:type="spellEnd"/>
      <w:r w:rsidRPr="00E643DA">
        <w:rPr>
          <w:rFonts w:ascii="Times New Roman" w:hAnsi="Times New Roman" w:cs="Times New Roman"/>
          <w:sz w:val="24"/>
          <w:szCs w:val="24"/>
        </w:rPr>
        <w:t xml:space="preserve">, è da loro che deve venire la scelta, però facciano presto o toccherà al governo decidere" avverte il senatore Pd. Quanto all'eventuale relazione tra l'accelerata dell'esecutivo e i recenti salvataggi bancari, </w:t>
      </w:r>
      <w:r w:rsidRPr="00E643DA">
        <w:rPr>
          <w:rStyle w:val="searchkey"/>
          <w:rFonts w:ascii="Times New Roman" w:hAnsi="Times New Roman" w:cs="Times New Roman"/>
          <w:sz w:val="24"/>
          <w:szCs w:val="24"/>
        </w:rPr>
        <w:t>Tonini</w:t>
      </w:r>
      <w:r w:rsidRPr="00E643DA">
        <w:rPr>
          <w:rFonts w:ascii="Times New Roman" w:hAnsi="Times New Roman" w:cs="Times New Roman"/>
          <w:sz w:val="24"/>
          <w:szCs w:val="24"/>
        </w:rPr>
        <w:t xml:space="preserve"> rileva: "certo un legame c'è", nella misura in cui "c'è la necessità di mettere in sicurezza il sistema bancario". Ma, conclude, "certo questi aggiustamenti non sono indolori".</w:t>
      </w:r>
    </w:p>
    <w:sectPr w:rsidR="00E643DA" w:rsidRPr="00E643DA" w:rsidSect="00F427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6D40"/>
    <w:rsid w:val="0003440E"/>
    <w:rsid w:val="00036A0B"/>
    <w:rsid w:val="00077F1F"/>
    <w:rsid w:val="00093C28"/>
    <w:rsid w:val="00097C14"/>
    <w:rsid w:val="000A1073"/>
    <w:rsid w:val="000A75BC"/>
    <w:rsid w:val="000B3397"/>
    <w:rsid w:val="000C2336"/>
    <w:rsid w:val="000C4AF1"/>
    <w:rsid w:val="000C7F1A"/>
    <w:rsid w:val="000E7091"/>
    <w:rsid w:val="000F15CE"/>
    <w:rsid w:val="000F7DE6"/>
    <w:rsid w:val="001047C9"/>
    <w:rsid w:val="001069C4"/>
    <w:rsid w:val="0011139B"/>
    <w:rsid w:val="00117583"/>
    <w:rsid w:val="0011799F"/>
    <w:rsid w:val="00126C30"/>
    <w:rsid w:val="001402F0"/>
    <w:rsid w:val="00163E34"/>
    <w:rsid w:val="00173A9B"/>
    <w:rsid w:val="00181BD8"/>
    <w:rsid w:val="00184719"/>
    <w:rsid w:val="00192D21"/>
    <w:rsid w:val="001D02A7"/>
    <w:rsid w:val="00201047"/>
    <w:rsid w:val="00236915"/>
    <w:rsid w:val="002456F1"/>
    <w:rsid w:val="00247DA8"/>
    <w:rsid w:val="002507F3"/>
    <w:rsid w:val="00292C6F"/>
    <w:rsid w:val="002C2AD7"/>
    <w:rsid w:val="002C4D32"/>
    <w:rsid w:val="002C5A10"/>
    <w:rsid w:val="00302739"/>
    <w:rsid w:val="00320C9F"/>
    <w:rsid w:val="003227D6"/>
    <w:rsid w:val="00335B5B"/>
    <w:rsid w:val="00346E1F"/>
    <w:rsid w:val="00356D09"/>
    <w:rsid w:val="003755F6"/>
    <w:rsid w:val="00386DCB"/>
    <w:rsid w:val="003A0DE9"/>
    <w:rsid w:val="003E06F2"/>
    <w:rsid w:val="00410E2B"/>
    <w:rsid w:val="00426E47"/>
    <w:rsid w:val="00436E98"/>
    <w:rsid w:val="0044371E"/>
    <w:rsid w:val="004618D2"/>
    <w:rsid w:val="00475AA5"/>
    <w:rsid w:val="004B3051"/>
    <w:rsid w:val="004C6C01"/>
    <w:rsid w:val="004D489C"/>
    <w:rsid w:val="0051134F"/>
    <w:rsid w:val="00512955"/>
    <w:rsid w:val="00526382"/>
    <w:rsid w:val="005264E0"/>
    <w:rsid w:val="00527331"/>
    <w:rsid w:val="0056336B"/>
    <w:rsid w:val="00583216"/>
    <w:rsid w:val="0059618F"/>
    <w:rsid w:val="005A5809"/>
    <w:rsid w:val="005B4DCC"/>
    <w:rsid w:val="005C7A14"/>
    <w:rsid w:val="005D0548"/>
    <w:rsid w:val="005E67C6"/>
    <w:rsid w:val="005E7A47"/>
    <w:rsid w:val="00601178"/>
    <w:rsid w:val="00612E0A"/>
    <w:rsid w:val="006320C7"/>
    <w:rsid w:val="00633D4E"/>
    <w:rsid w:val="006675F9"/>
    <w:rsid w:val="00667CB5"/>
    <w:rsid w:val="00671726"/>
    <w:rsid w:val="00673A0A"/>
    <w:rsid w:val="00677CA0"/>
    <w:rsid w:val="0068725E"/>
    <w:rsid w:val="006928EE"/>
    <w:rsid w:val="006937ED"/>
    <w:rsid w:val="006C14F1"/>
    <w:rsid w:val="006D1AC9"/>
    <w:rsid w:val="006D1E56"/>
    <w:rsid w:val="006E0588"/>
    <w:rsid w:val="006E2E2F"/>
    <w:rsid w:val="006E73E5"/>
    <w:rsid w:val="006E7D56"/>
    <w:rsid w:val="00706393"/>
    <w:rsid w:val="00717506"/>
    <w:rsid w:val="00734B23"/>
    <w:rsid w:val="007465A8"/>
    <w:rsid w:val="00756227"/>
    <w:rsid w:val="00756536"/>
    <w:rsid w:val="007638ED"/>
    <w:rsid w:val="00785CEF"/>
    <w:rsid w:val="0079675C"/>
    <w:rsid w:val="007A070E"/>
    <w:rsid w:val="007A6E54"/>
    <w:rsid w:val="007D461F"/>
    <w:rsid w:val="007F0332"/>
    <w:rsid w:val="007F4B5E"/>
    <w:rsid w:val="007F7DD2"/>
    <w:rsid w:val="008251F1"/>
    <w:rsid w:val="0083173E"/>
    <w:rsid w:val="00870498"/>
    <w:rsid w:val="00895CD5"/>
    <w:rsid w:val="008B1CF9"/>
    <w:rsid w:val="008C3DD1"/>
    <w:rsid w:val="008E23AE"/>
    <w:rsid w:val="00902A0A"/>
    <w:rsid w:val="00926D40"/>
    <w:rsid w:val="00941C40"/>
    <w:rsid w:val="00944A24"/>
    <w:rsid w:val="00954EBD"/>
    <w:rsid w:val="00960735"/>
    <w:rsid w:val="00972A15"/>
    <w:rsid w:val="00974537"/>
    <w:rsid w:val="00981A0A"/>
    <w:rsid w:val="00982231"/>
    <w:rsid w:val="00986291"/>
    <w:rsid w:val="009A4C61"/>
    <w:rsid w:val="00A34BF5"/>
    <w:rsid w:val="00A40C86"/>
    <w:rsid w:val="00A71C8B"/>
    <w:rsid w:val="00A810A2"/>
    <w:rsid w:val="00A82C4F"/>
    <w:rsid w:val="00A856B8"/>
    <w:rsid w:val="00A86812"/>
    <w:rsid w:val="00A96360"/>
    <w:rsid w:val="00AA653F"/>
    <w:rsid w:val="00AB25EB"/>
    <w:rsid w:val="00AB629C"/>
    <w:rsid w:val="00AD11BE"/>
    <w:rsid w:val="00AF3883"/>
    <w:rsid w:val="00AF56DC"/>
    <w:rsid w:val="00B06567"/>
    <w:rsid w:val="00B13896"/>
    <w:rsid w:val="00B53457"/>
    <w:rsid w:val="00B73040"/>
    <w:rsid w:val="00B9194C"/>
    <w:rsid w:val="00B91987"/>
    <w:rsid w:val="00B97977"/>
    <w:rsid w:val="00BA15B2"/>
    <w:rsid w:val="00BB01A7"/>
    <w:rsid w:val="00BB1AD3"/>
    <w:rsid w:val="00BC36E8"/>
    <w:rsid w:val="00BE2109"/>
    <w:rsid w:val="00C03674"/>
    <w:rsid w:val="00C03E54"/>
    <w:rsid w:val="00C11FE6"/>
    <w:rsid w:val="00C20733"/>
    <w:rsid w:val="00C44CA4"/>
    <w:rsid w:val="00C55E58"/>
    <w:rsid w:val="00C66C99"/>
    <w:rsid w:val="00C73D46"/>
    <w:rsid w:val="00C85DB7"/>
    <w:rsid w:val="00C86E44"/>
    <w:rsid w:val="00C909D8"/>
    <w:rsid w:val="00C94DB8"/>
    <w:rsid w:val="00CB1BE9"/>
    <w:rsid w:val="00CC5DC4"/>
    <w:rsid w:val="00CD1536"/>
    <w:rsid w:val="00CD7788"/>
    <w:rsid w:val="00CD77E5"/>
    <w:rsid w:val="00D04697"/>
    <w:rsid w:val="00D172C8"/>
    <w:rsid w:val="00D37F88"/>
    <w:rsid w:val="00D42558"/>
    <w:rsid w:val="00D844D7"/>
    <w:rsid w:val="00D9406C"/>
    <w:rsid w:val="00D96C84"/>
    <w:rsid w:val="00DD3C00"/>
    <w:rsid w:val="00DD5D9D"/>
    <w:rsid w:val="00DD69D0"/>
    <w:rsid w:val="00DF301F"/>
    <w:rsid w:val="00E14DA3"/>
    <w:rsid w:val="00E1670F"/>
    <w:rsid w:val="00E1715A"/>
    <w:rsid w:val="00E34711"/>
    <w:rsid w:val="00E347A6"/>
    <w:rsid w:val="00E505BF"/>
    <w:rsid w:val="00E643DA"/>
    <w:rsid w:val="00E8601C"/>
    <w:rsid w:val="00EA0E81"/>
    <w:rsid w:val="00EB643E"/>
    <w:rsid w:val="00EB7E7E"/>
    <w:rsid w:val="00EE2DE5"/>
    <w:rsid w:val="00EF7F9D"/>
    <w:rsid w:val="00F07F7C"/>
    <w:rsid w:val="00F3095E"/>
    <w:rsid w:val="00F42757"/>
    <w:rsid w:val="00F65763"/>
    <w:rsid w:val="00F73FC2"/>
    <w:rsid w:val="00F93DBE"/>
    <w:rsid w:val="00FA7FB3"/>
    <w:rsid w:val="00FB0716"/>
    <w:rsid w:val="00FC0D35"/>
    <w:rsid w:val="00FC2731"/>
    <w:rsid w:val="00FD08A7"/>
    <w:rsid w:val="00FF2312"/>
    <w:rsid w:val="00FF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16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7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earchkey">
    <w:name w:val="searchkey"/>
    <w:basedOn w:val="Carpredefinitoparagrafo"/>
    <w:rsid w:val="00926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e carlo</dc:creator>
  <cp:keywords/>
  <dc:description/>
  <cp:lastModifiedBy>fiore e carlo</cp:lastModifiedBy>
  <cp:revision>9</cp:revision>
  <dcterms:created xsi:type="dcterms:W3CDTF">2015-12-07T17:55:00Z</dcterms:created>
  <dcterms:modified xsi:type="dcterms:W3CDTF">2015-12-07T18:09:00Z</dcterms:modified>
</cp:coreProperties>
</file>