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4B" w:rsidRDefault="0006164B">
      <w:pPr>
        <w:rPr>
          <w:rFonts w:ascii="Arial" w:hAnsi="Arial" w:cs="Arial"/>
          <w:color w:val="000080"/>
          <w:sz w:val="18"/>
          <w:szCs w:val="18"/>
          <w:shd w:val="clear" w:color="auto" w:fill="FFFFFF"/>
        </w:rPr>
      </w:pPr>
    </w:p>
    <w:p w:rsidR="0006164B" w:rsidRDefault="0006164B">
      <w:pPr>
        <w:rPr>
          <w:rFonts w:ascii="Arial" w:hAnsi="Arial" w:cs="Arial"/>
          <w:color w:val="000080"/>
          <w:sz w:val="18"/>
          <w:szCs w:val="18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FF0000"/>
          <w:shd w:val="clear" w:color="auto" w:fill="FFFFFF"/>
        </w:rPr>
        <w:t>CAMERE. CONVERGENZE TRA M5S E SEL, PROVE D'INTESA SUL MATTARELLUM</w:t>
      </w:r>
      <w:r>
        <w:rPr>
          <w:rStyle w:val="apple-converted-space"/>
          <w:rFonts w:ascii="Arial" w:hAnsi="Arial" w:cs="Arial"/>
          <w:b/>
          <w:bCs/>
          <w:color w:val="FF0000"/>
          <w:shd w:val="clear" w:color="auto" w:fill="FFFFFF"/>
        </w:rPr>
        <w:t> </w:t>
      </w:r>
    </w:p>
    <w:bookmarkEnd w:id="0"/>
    <w:p w:rsidR="003958D5" w:rsidRDefault="0006164B"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DIRE</w:t>
      </w:r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 Roma, 3 </w:t>
      </w:r>
      <w:proofErr w:type="spellStart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apr</w:t>
      </w:r>
      <w:proofErr w:type="spellEnd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. - Il ripristino del </w:t>
      </w:r>
      <w:proofErr w:type="spellStart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Mattarellum</w:t>
      </w:r>
      <w:proofErr w:type="spellEnd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 sarebbe un iter rapido che tornerebbe molto utile in particolare nel caso in cui non si riuscisse a trovare la quadra sul governo. Di fronte all'ipotesi di nuove elezioni a breve termine, </w:t>
      </w:r>
      <w:proofErr w:type="spellStart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Sel</w:t>
      </w:r>
      <w:proofErr w:type="spellEnd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 e M5s potrebbero sgomberare il campo dagli alibi sulla mancata riforma e chiamare a raccolta i sostenitori del sistema elettorale precedente. Che in Parlamento non sono pochi, anche </w:t>
      </w:r>
      <w:proofErr w:type="spellStart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perche</w:t>
      </w:r>
      <w:proofErr w:type="spellEnd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' l'alternativa, il </w:t>
      </w:r>
      <w:proofErr w:type="spellStart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porcellum</w:t>
      </w:r>
      <w:proofErr w:type="spellEnd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e'</w:t>
      </w:r>
      <w:proofErr w:type="spellEnd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 osteggiato da tutti. Basti ricordare che nel solo Pd, un largo fronte trasversale si </w:t>
      </w:r>
      <w:proofErr w:type="spellStart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schiero'</w:t>
      </w:r>
      <w:proofErr w:type="spellEnd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 per l'abrogazione della legge vigente, aderendo o sostenendo il relativo comitato referendario. Tra i pro-</w:t>
      </w:r>
      <w:proofErr w:type="spellStart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Mattarellum</w:t>
      </w:r>
      <w:proofErr w:type="spellEnd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 c'erano tra gli altri Pierluigi Castagnetti, Arturo Parisi, Walter Veltroni, Rosy Bindi, Stefano </w:t>
      </w:r>
      <w:proofErr w:type="spellStart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Ceccanti</w:t>
      </w:r>
      <w:proofErr w:type="spellEnd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, Giorgio</w:t>
      </w:r>
      <w:r>
        <w:rPr>
          <w:rStyle w:val="apple-converted-space"/>
          <w:rFonts w:ascii="Arial" w:hAnsi="Arial" w:cs="Arial"/>
          <w:color w:val="000080"/>
          <w:sz w:val="18"/>
          <w:szCs w:val="18"/>
          <w:shd w:val="clear" w:color="auto" w:fill="FFFFFF"/>
        </w:rPr>
        <w:t> </w:t>
      </w:r>
      <w:r>
        <w:rPr>
          <w:rStyle w:val="searchkey"/>
          <w:rFonts w:ascii="Arial" w:hAnsi="Arial" w:cs="Arial"/>
          <w:b/>
          <w:bCs/>
          <w:color w:val="FF0000"/>
          <w:sz w:val="18"/>
          <w:szCs w:val="18"/>
          <w:shd w:val="clear" w:color="auto" w:fill="FFFFFF"/>
        </w:rPr>
        <w:t>Tonini</w:t>
      </w:r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, Sandro </w:t>
      </w:r>
      <w:proofErr w:type="spellStart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Gozi</w:t>
      </w:r>
      <w:proofErr w:type="spellEnd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. Lo stesso Bersani, pur preferendo il doppio turno, sistema 'modello' per i Democratici, ha </w:t>
      </w:r>
      <w:proofErr w:type="spellStart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piu'</w:t>
      </w:r>
      <w:proofErr w:type="spellEnd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 volte plaudito allo "spettacolo" del confronto tra candidati sul territorio, che veniva innescato dal sistema elettorale introdotto nel 1993. Alle strette, una maggioranza Pd-M5s-Sel potrebbe chiudere definitivamente l'era del </w:t>
      </w:r>
      <w:proofErr w:type="spellStart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porcellum</w:t>
      </w:r>
      <w:proofErr w:type="spellEnd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. Nel Transatlantico di Montecitorio </w:t>
      </w:r>
      <w:proofErr w:type="spellStart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c'e'</w:t>
      </w:r>
      <w:proofErr w:type="spellEnd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 anche chi immagina una sorta di 'happy end' che invece porterebbe bene a un possibile governo Bersani. Il garante di un'operazione destinata a cambiare il sistema della politica, sarebbe </w:t>
      </w:r>
      <w:proofErr w:type="spellStart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inn</w:t>
      </w:r>
      <w:proofErr w:type="spellEnd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 questo caso il padre della legge elettorale, Sergio Mattarella. Oggi giudice costituzionale, </w:t>
      </w:r>
      <w:proofErr w:type="spellStart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e'</w:t>
      </w:r>
      <w:proofErr w:type="spellEnd"/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 xml:space="preserve"> tra i papabili per la successione di Giorgio Napolitano al Colle. (Rai/ Dire)</w:t>
      </w:r>
    </w:p>
    <w:sectPr w:rsidR="003958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86"/>
    <w:rsid w:val="0006164B"/>
    <w:rsid w:val="000A4C3C"/>
    <w:rsid w:val="00124DFB"/>
    <w:rsid w:val="001564C4"/>
    <w:rsid w:val="002B57E2"/>
    <w:rsid w:val="003958D5"/>
    <w:rsid w:val="006D5BB7"/>
    <w:rsid w:val="008A2A86"/>
    <w:rsid w:val="008B246A"/>
    <w:rsid w:val="00AC33E2"/>
    <w:rsid w:val="00DE5685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6164B"/>
  </w:style>
  <w:style w:type="character" w:customStyle="1" w:styleId="searchkey">
    <w:name w:val="searchkey"/>
    <w:basedOn w:val="Carpredefinitoparagrafo"/>
    <w:rsid w:val="00061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6164B"/>
  </w:style>
  <w:style w:type="character" w:customStyle="1" w:styleId="searchkey">
    <w:name w:val="searchkey"/>
    <w:basedOn w:val="Carpredefinitoparagrafo"/>
    <w:rsid w:val="0006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5</cp:revision>
  <dcterms:created xsi:type="dcterms:W3CDTF">2013-04-04T22:17:00Z</dcterms:created>
  <dcterms:modified xsi:type="dcterms:W3CDTF">2013-04-06T16:58:00Z</dcterms:modified>
</cp:coreProperties>
</file>